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F2801" w14:textId="0FB8B3C1" w:rsidR="006C4B9B" w:rsidRPr="003C317E" w:rsidRDefault="009017C7">
      <w:pPr>
        <w:rPr>
          <w:rFonts w:ascii="Roboto Slab" w:hAnsi="Roboto Slab" w:cs="Roboto Slab"/>
          <w:b/>
          <w:bCs/>
          <w:sz w:val="28"/>
          <w:szCs w:val="28"/>
        </w:rPr>
      </w:pPr>
      <w:proofErr w:type="gramStart"/>
      <w:r>
        <w:rPr>
          <w:rFonts w:ascii="Roboto Slab" w:hAnsi="Roboto Slab" w:cs="Roboto Slab"/>
          <w:b/>
          <w:bCs/>
          <w:sz w:val="28"/>
          <w:szCs w:val="28"/>
        </w:rPr>
        <w:t>Draft  ~</w:t>
      </w:r>
      <w:proofErr w:type="gramEnd"/>
      <w:r>
        <w:rPr>
          <w:rFonts w:ascii="Roboto Slab" w:hAnsi="Roboto Slab" w:cs="Roboto Slab"/>
          <w:b/>
          <w:bCs/>
          <w:sz w:val="28"/>
          <w:szCs w:val="28"/>
        </w:rPr>
        <w:t xml:space="preserve"> </w:t>
      </w:r>
      <w:r w:rsidR="00320B6D" w:rsidRPr="003C317E">
        <w:rPr>
          <w:rFonts w:ascii="Roboto Slab" w:hAnsi="Roboto Slab" w:cs="Roboto Slab"/>
          <w:b/>
          <w:bCs/>
          <w:sz w:val="28"/>
          <w:szCs w:val="28"/>
        </w:rPr>
        <w:t>Quakers in Scotland Trustee In</w:t>
      </w:r>
      <w:r w:rsidR="006C7DD9" w:rsidRPr="003C317E">
        <w:rPr>
          <w:rFonts w:ascii="Roboto Slab" w:hAnsi="Roboto Slab" w:cs="Roboto Slab"/>
          <w:b/>
          <w:bCs/>
          <w:sz w:val="28"/>
          <w:szCs w:val="28"/>
        </w:rPr>
        <w:t xml:space="preserve">troduction </w:t>
      </w:r>
    </w:p>
    <w:p w14:paraId="2B0AB0CF" w14:textId="71532F01" w:rsidR="00320B6D" w:rsidRPr="003C317E" w:rsidRDefault="00320B6D" w:rsidP="00320B6D">
      <w:pPr>
        <w:rPr>
          <w:rFonts w:ascii="Roboto Slab" w:hAnsi="Roboto Slab" w:cs="Roboto Slab"/>
          <w:b/>
          <w:bCs/>
        </w:rPr>
      </w:pPr>
      <w:r w:rsidRPr="003C317E">
        <w:rPr>
          <w:rFonts w:ascii="Roboto Slab" w:hAnsi="Roboto Slab" w:cs="Roboto Slab"/>
          <w:b/>
          <w:bCs/>
        </w:rPr>
        <w:t xml:space="preserve">What is </w:t>
      </w:r>
      <w:r w:rsidR="000853DE" w:rsidRPr="003C317E">
        <w:rPr>
          <w:rFonts w:ascii="Roboto Slab" w:hAnsi="Roboto Slab" w:cs="Roboto Slab"/>
          <w:b/>
          <w:bCs/>
        </w:rPr>
        <w:t>‘</w:t>
      </w:r>
      <w:r w:rsidRPr="003C317E">
        <w:rPr>
          <w:rFonts w:ascii="Roboto Slab" w:hAnsi="Roboto Slab" w:cs="Roboto Slab"/>
          <w:b/>
          <w:bCs/>
        </w:rPr>
        <w:t>Quakers in Scotland</w:t>
      </w:r>
      <w:r w:rsidR="000853DE" w:rsidRPr="003C317E">
        <w:rPr>
          <w:rFonts w:ascii="Roboto Slab" w:hAnsi="Roboto Slab" w:cs="Roboto Slab"/>
          <w:b/>
          <w:bCs/>
        </w:rPr>
        <w:t>’?</w:t>
      </w:r>
    </w:p>
    <w:p w14:paraId="7BA8EFCB" w14:textId="77777777" w:rsidR="00320B6D" w:rsidRPr="003C317E" w:rsidRDefault="00320B6D">
      <w:pPr>
        <w:rPr>
          <w:rFonts w:ascii="Roboto Slab" w:hAnsi="Roboto Slab" w:cs="Roboto Slab"/>
        </w:rPr>
      </w:pPr>
      <w:r w:rsidRPr="003C317E">
        <w:rPr>
          <w:rFonts w:ascii="Roboto Slab" w:hAnsi="Roboto Slab" w:cs="Roboto Slab"/>
        </w:rPr>
        <w:t xml:space="preserve">Quakers in Scotland is the national body of the Religious Society of Friends (Quakers) in Scotland. </w:t>
      </w:r>
    </w:p>
    <w:p w14:paraId="093DF7F8" w14:textId="77777777" w:rsidR="0079199D" w:rsidRPr="003C317E" w:rsidRDefault="0079199D" w:rsidP="0079199D">
      <w:pPr>
        <w:rPr>
          <w:rFonts w:ascii="Roboto Slab" w:hAnsi="Roboto Slab" w:cs="Roboto Slab"/>
        </w:rPr>
      </w:pPr>
      <w:r w:rsidRPr="003C317E">
        <w:rPr>
          <w:rFonts w:ascii="Roboto Slab" w:hAnsi="Roboto Slab" w:cs="Roboto Slab"/>
        </w:rPr>
        <w:t>It provides a national voice and representation for Quakers in Scotland, appointing representatives to various national bodies and having links with the Scottish Parliament.</w:t>
      </w:r>
    </w:p>
    <w:p w14:paraId="295E8D1B" w14:textId="77777777" w:rsidR="0079199D" w:rsidRPr="003C317E" w:rsidRDefault="0079199D" w:rsidP="0079199D">
      <w:pPr>
        <w:rPr>
          <w:rFonts w:ascii="Roboto Slab" w:hAnsi="Roboto Slab" w:cs="Roboto Slab"/>
        </w:rPr>
      </w:pPr>
      <w:r w:rsidRPr="003C317E">
        <w:rPr>
          <w:rFonts w:ascii="Roboto Slab" w:hAnsi="Roboto Slab" w:cs="Roboto Slab"/>
        </w:rPr>
        <w:t>It provides support and guidance to all local meetings and worshipping groups within Scotland.</w:t>
      </w:r>
    </w:p>
    <w:p w14:paraId="6E96D83C" w14:textId="77777777" w:rsidR="0079199D" w:rsidRPr="003C317E" w:rsidRDefault="0079199D" w:rsidP="0079199D">
      <w:pPr>
        <w:rPr>
          <w:rFonts w:ascii="Roboto Slab" w:hAnsi="Roboto Slab" w:cs="Roboto Slab"/>
        </w:rPr>
      </w:pPr>
      <w:r w:rsidRPr="003C317E">
        <w:rPr>
          <w:rFonts w:ascii="Roboto Slab" w:hAnsi="Roboto Slab" w:cs="Roboto Slab"/>
        </w:rPr>
        <w:t>It provides administrative facilities and support to all local meetings and worshipping groups.</w:t>
      </w:r>
    </w:p>
    <w:p w14:paraId="3D8B7B6C" w14:textId="0E660A61" w:rsidR="00320B6D" w:rsidRPr="003C317E" w:rsidRDefault="00320B6D">
      <w:pPr>
        <w:rPr>
          <w:rFonts w:ascii="Roboto Slab" w:hAnsi="Roboto Slab" w:cs="Roboto Slab"/>
        </w:rPr>
      </w:pPr>
      <w:r w:rsidRPr="003C317E">
        <w:rPr>
          <w:rFonts w:ascii="Roboto Slab" w:hAnsi="Roboto Slab" w:cs="Roboto Slab"/>
        </w:rPr>
        <w:t>It is the charitable body responsible for the property and assets for all the local meetings in Scotland.</w:t>
      </w:r>
    </w:p>
    <w:p w14:paraId="4E108642" w14:textId="6477F571" w:rsidR="0079199D" w:rsidRPr="003C317E" w:rsidRDefault="0079199D">
      <w:pPr>
        <w:rPr>
          <w:rFonts w:ascii="Roboto Slab" w:hAnsi="Roboto Slab" w:cs="Roboto Slab"/>
        </w:rPr>
      </w:pPr>
      <w:r w:rsidRPr="003C317E">
        <w:rPr>
          <w:rFonts w:ascii="Roboto Slab" w:hAnsi="Roboto Slab" w:cs="Roboto Slab"/>
        </w:rPr>
        <w:t xml:space="preserve">It is a Scottish Charitable Incorporated Organisation SCIO which gives it a legal identity, and thereby removing/reducing the risk of personal liability for its trustees. </w:t>
      </w:r>
    </w:p>
    <w:p w14:paraId="22B78857" w14:textId="6F2F9B8B" w:rsidR="0079199D" w:rsidRPr="003C317E" w:rsidRDefault="00320B6D">
      <w:pPr>
        <w:rPr>
          <w:rFonts w:ascii="Roboto Slab" w:hAnsi="Roboto Slab" w:cs="Roboto Slab"/>
        </w:rPr>
      </w:pPr>
      <w:r w:rsidRPr="003C317E">
        <w:rPr>
          <w:rFonts w:ascii="Roboto Slab" w:hAnsi="Roboto Slab" w:cs="Roboto Slab"/>
        </w:rPr>
        <w:t>Its members</w:t>
      </w:r>
      <w:r w:rsidR="000853DE" w:rsidRPr="003C317E">
        <w:rPr>
          <w:rFonts w:ascii="Roboto Slab" w:hAnsi="Roboto Slab" w:cs="Roboto Slab"/>
        </w:rPr>
        <w:t>hip is open to anyone who worships with Quakers in Scotland.</w:t>
      </w:r>
    </w:p>
    <w:p w14:paraId="05421397" w14:textId="77777777" w:rsidR="001313D9" w:rsidRDefault="000853DE" w:rsidP="001313D9">
      <w:pPr>
        <w:rPr>
          <w:rFonts w:ascii="Roboto Slab" w:hAnsi="Roboto Slab" w:cs="Roboto Slab"/>
          <w:b/>
          <w:bCs/>
        </w:rPr>
      </w:pPr>
      <w:r w:rsidRPr="003C317E">
        <w:rPr>
          <w:rFonts w:ascii="Roboto Slab" w:hAnsi="Roboto Slab" w:cs="Roboto Slab"/>
          <w:b/>
          <w:bCs/>
        </w:rPr>
        <w:t>What do trustees do?</w:t>
      </w:r>
      <w:r w:rsidR="00300D1E" w:rsidRPr="003C317E">
        <w:rPr>
          <w:rFonts w:ascii="Roboto Slab" w:hAnsi="Roboto Slab" w:cs="Roboto Slab"/>
          <w:b/>
          <w:bCs/>
        </w:rPr>
        <w:t xml:space="preserve"> </w:t>
      </w:r>
    </w:p>
    <w:p w14:paraId="08EFAA2B" w14:textId="298C450F" w:rsidR="00300D1E" w:rsidRPr="003C317E" w:rsidRDefault="00300D1E" w:rsidP="001313D9">
      <w:pPr>
        <w:rPr>
          <w:rFonts w:ascii="Roboto Slab" w:hAnsi="Roboto Slab" w:cs="Roboto Slab"/>
        </w:rPr>
      </w:pPr>
      <w:r w:rsidRPr="003C317E">
        <w:rPr>
          <w:rFonts w:ascii="Roboto Slab" w:hAnsi="Roboto Slab" w:cs="Roboto Slab"/>
        </w:rPr>
        <w:t xml:space="preserve">The role of trustees is to ensure that the organisation and all its assets are administered in the accordance with our charitable purposes and that meetings are well run with proper regard to charitable law and good practice.  Although </w:t>
      </w:r>
      <w:r w:rsidR="00FF2964">
        <w:rPr>
          <w:rFonts w:ascii="Roboto Slab" w:hAnsi="Roboto Slab" w:cs="Roboto Slab"/>
        </w:rPr>
        <w:t>everyone</w:t>
      </w:r>
      <w:r w:rsidRPr="003C317E">
        <w:rPr>
          <w:rFonts w:ascii="Roboto Slab" w:hAnsi="Roboto Slab" w:cs="Roboto Slab"/>
        </w:rPr>
        <w:t xml:space="preserve"> within the organisation </w:t>
      </w:r>
      <w:proofErr w:type="gramStart"/>
      <w:r w:rsidRPr="003C317E">
        <w:rPr>
          <w:rFonts w:ascii="Roboto Slab" w:hAnsi="Roboto Slab" w:cs="Roboto Slab"/>
        </w:rPr>
        <w:t>play</w:t>
      </w:r>
      <w:proofErr w:type="gramEnd"/>
      <w:r w:rsidRPr="003C317E">
        <w:rPr>
          <w:rFonts w:ascii="Roboto Slab" w:hAnsi="Roboto Slab" w:cs="Roboto Slab"/>
        </w:rPr>
        <w:t xml:space="preserve"> a part in this, trustees take on specific and legal responsibility, on behalf of the organisation for finance, property, employment, health and safety and safeguarding matters and for meeting the requirements of the Office of the Scottish Charity regulator (OSCR).  </w:t>
      </w:r>
    </w:p>
    <w:p w14:paraId="5EADF280" w14:textId="6D5FF51B" w:rsidR="00300D1E" w:rsidRPr="003C317E" w:rsidRDefault="00300D1E" w:rsidP="000853DE">
      <w:pPr>
        <w:rPr>
          <w:rFonts w:ascii="Roboto Slab" w:hAnsi="Roboto Slab" w:cs="Roboto Slab"/>
        </w:rPr>
      </w:pPr>
    </w:p>
    <w:p w14:paraId="5C2A0489" w14:textId="2915B127" w:rsidR="00066DDE" w:rsidRPr="003C317E" w:rsidRDefault="00111E01" w:rsidP="000853DE">
      <w:pPr>
        <w:rPr>
          <w:rFonts w:ascii="Roboto Slab" w:hAnsi="Roboto Slab" w:cs="Roboto Slab"/>
        </w:rPr>
      </w:pPr>
      <w:r w:rsidRPr="003C317E">
        <w:rPr>
          <w:rFonts w:ascii="Roboto Slab" w:hAnsi="Roboto Slab" w:cs="Roboto Slab"/>
        </w:rPr>
        <w:t>Trustees</w:t>
      </w:r>
      <w:r w:rsidR="0079199D" w:rsidRPr="003C317E">
        <w:rPr>
          <w:rFonts w:ascii="Roboto Slab" w:hAnsi="Roboto Slab" w:cs="Roboto Slab"/>
        </w:rPr>
        <w:t xml:space="preserve"> must comply with the duties of a trustee as set out by</w:t>
      </w:r>
      <w:r w:rsidR="00066DDE" w:rsidRPr="003C317E">
        <w:rPr>
          <w:rFonts w:ascii="Roboto Slab" w:hAnsi="Roboto Slab" w:cs="Roboto Slab"/>
        </w:rPr>
        <w:t xml:space="preserve"> the Office of Scottish Charity Regulator OSCR:</w:t>
      </w:r>
    </w:p>
    <w:p w14:paraId="062003E7" w14:textId="77777777" w:rsidR="0079199D" w:rsidRPr="003C317E" w:rsidRDefault="0079199D" w:rsidP="00066DDE">
      <w:pPr>
        <w:rPr>
          <w:rFonts w:ascii="Roboto Slab" w:hAnsi="Roboto Slab" w:cs="Roboto Slab"/>
        </w:rPr>
      </w:pPr>
      <w:r w:rsidRPr="003C317E">
        <w:rPr>
          <w:rFonts w:ascii="Roboto Slab" w:hAnsi="Roboto Slab" w:cs="Roboto Slab"/>
        </w:rPr>
        <w:t>The general duties are:</w:t>
      </w:r>
    </w:p>
    <w:p w14:paraId="1C1B4FAE" w14:textId="77777777" w:rsidR="00960D13" w:rsidRPr="003C317E" w:rsidRDefault="00066DDE" w:rsidP="00960D13">
      <w:pPr>
        <w:spacing w:after="0"/>
        <w:rPr>
          <w:rFonts w:ascii="Roboto Slab" w:hAnsi="Roboto Slab" w:cs="Roboto Slab"/>
        </w:rPr>
      </w:pPr>
      <w:r w:rsidRPr="003C317E">
        <w:rPr>
          <w:rFonts w:ascii="Roboto Slab" w:hAnsi="Roboto Slab" w:cs="Roboto Slab"/>
        </w:rPr>
        <w:t>A charity trustee must:</w:t>
      </w:r>
    </w:p>
    <w:p w14:paraId="76AEE444" w14:textId="51329217" w:rsidR="00066DDE" w:rsidRPr="003C317E" w:rsidRDefault="00066DDE" w:rsidP="006C7DD9">
      <w:pPr>
        <w:spacing w:after="0"/>
        <w:rPr>
          <w:rFonts w:ascii="Roboto Slab" w:hAnsi="Roboto Slab" w:cs="Roboto Slab"/>
          <w:b/>
          <w:bCs/>
        </w:rPr>
      </w:pPr>
      <w:r w:rsidRPr="003C317E">
        <w:rPr>
          <w:rFonts w:ascii="Roboto Slab" w:hAnsi="Roboto Slab" w:cs="Roboto Slab"/>
        </w:rPr>
        <w:lastRenderedPageBreak/>
        <w:br/>
      </w:r>
      <w:r w:rsidRPr="003C317E">
        <w:rPr>
          <w:rFonts w:ascii="Roboto Slab" w:hAnsi="Roboto Slab" w:cs="Roboto Slab"/>
          <w:b/>
          <w:bCs/>
        </w:rPr>
        <w:t>1. Act in the interests of the charity:</w:t>
      </w:r>
    </w:p>
    <w:p w14:paraId="3040A5C7" w14:textId="77777777" w:rsidR="0079199D" w:rsidRPr="003C317E" w:rsidRDefault="00066DDE" w:rsidP="00066DDE">
      <w:pPr>
        <w:rPr>
          <w:rFonts w:ascii="Roboto Slab" w:hAnsi="Roboto Slab" w:cs="Roboto Slab"/>
        </w:rPr>
      </w:pPr>
      <w:r w:rsidRPr="003C317E">
        <w:rPr>
          <w:rFonts w:ascii="Roboto Slab" w:hAnsi="Roboto Slab" w:cs="Roboto Slab"/>
        </w:rPr>
        <w:t>1.1 You must operate in a manner consistent with the charity's purpose</w:t>
      </w:r>
      <w:r w:rsidRPr="003C317E">
        <w:rPr>
          <w:rFonts w:ascii="Roboto Slab" w:hAnsi="Roboto Slab" w:cs="Roboto Slab"/>
        </w:rPr>
        <w:br/>
        <w:t>1.2 You must act with care and diligence</w:t>
      </w:r>
      <w:r w:rsidRPr="003C317E">
        <w:rPr>
          <w:rFonts w:ascii="Roboto Slab" w:hAnsi="Roboto Slab" w:cs="Roboto Slab"/>
        </w:rPr>
        <w:br/>
        <w:t>1.3 You must manage any conflict of interest between the charity and any person or organisation who appoints trustees</w:t>
      </w:r>
    </w:p>
    <w:p w14:paraId="4C8973A7" w14:textId="1513B62D" w:rsidR="00066DDE" w:rsidRPr="003C317E" w:rsidRDefault="00066DDE" w:rsidP="00960D13">
      <w:pPr>
        <w:spacing w:after="0"/>
        <w:rPr>
          <w:rFonts w:ascii="Roboto Slab" w:hAnsi="Roboto Slab" w:cs="Roboto Slab"/>
          <w:b/>
          <w:bCs/>
        </w:rPr>
      </w:pPr>
      <w:r w:rsidRPr="003C317E">
        <w:rPr>
          <w:rFonts w:ascii="Roboto Slab" w:hAnsi="Roboto Slab" w:cs="Roboto Slab"/>
        </w:rPr>
        <w:br/>
      </w:r>
      <w:r w:rsidRPr="003C317E">
        <w:rPr>
          <w:rFonts w:ascii="Roboto Slab" w:hAnsi="Roboto Slab" w:cs="Roboto Slab"/>
          <w:b/>
          <w:bCs/>
        </w:rPr>
        <w:t>2. Comply with the 2005 Act (specific duties):</w:t>
      </w:r>
    </w:p>
    <w:p w14:paraId="5026A93B" w14:textId="12DC23D6" w:rsidR="00066DDE" w:rsidRPr="003C317E" w:rsidRDefault="00066DDE" w:rsidP="00066DDE">
      <w:pPr>
        <w:rPr>
          <w:rFonts w:ascii="Roboto Slab" w:hAnsi="Roboto Slab" w:cs="Roboto Slab"/>
        </w:rPr>
      </w:pPr>
      <w:r w:rsidRPr="003C317E">
        <w:rPr>
          <w:rFonts w:ascii="Roboto Slab" w:hAnsi="Roboto Slab" w:cs="Roboto Slab"/>
        </w:rPr>
        <w:t>2.1 Charity details on the Scottish Charity Register</w:t>
      </w:r>
      <w:r w:rsidRPr="003C317E">
        <w:rPr>
          <w:rFonts w:ascii="Roboto Slab" w:hAnsi="Roboto Slab" w:cs="Roboto Slab"/>
        </w:rPr>
        <w:br/>
        <w:t>2.2 Reporting to OSCR: making changes to your charity</w:t>
      </w:r>
      <w:r w:rsidRPr="003C317E">
        <w:rPr>
          <w:rFonts w:ascii="Roboto Slab" w:hAnsi="Roboto Slab" w:cs="Roboto Slab"/>
        </w:rPr>
        <w:br/>
        <w:t>2.3 Financial records and reporting</w:t>
      </w:r>
      <w:r w:rsidRPr="003C317E">
        <w:rPr>
          <w:rFonts w:ascii="Roboto Slab" w:hAnsi="Roboto Slab" w:cs="Roboto Slab"/>
        </w:rPr>
        <w:br/>
        <w:t>2.4 Fundraising</w:t>
      </w:r>
      <w:r w:rsidRPr="003C317E">
        <w:rPr>
          <w:rFonts w:ascii="Roboto Slab" w:hAnsi="Roboto Slab" w:cs="Roboto Slab"/>
        </w:rPr>
        <w:br/>
        <w:t>2.5 Providing information to the public.</w:t>
      </w:r>
    </w:p>
    <w:p w14:paraId="470B9BBB" w14:textId="0ADA6D30" w:rsidR="0079199D" w:rsidRPr="003C317E" w:rsidRDefault="0079199D" w:rsidP="00066DDE">
      <w:pPr>
        <w:rPr>
          <w:rFonts w:ascii="Roboto Slab" w:hAnsi="Roboto Slab" w:cs="Roboto Slab"/>
        </w:rPr>
      </w:pPr>
      <w:r w:rsidRPr="003C317E">
        <w:rPr>
          <w:rFonts w:ascii="Roboto Slab" w:hAnsi="Roboto Slab" w:cs="Roboto Slab"/>
        </w:rPr>
        <w:t>The specific duties are:</w:t>
      </w:r>
    </w:p>
    <w:p w14:paraId="61B3A655" w14:textId="77777777" w:rsidR="0079199D" w:rsidRPr="003C317E" w:rsidRDefault="0079199D" w:rsidP="0079199D">
      <w:pPr>
        <w:rPr>
          <w:rFonts w:ascii="Roboto Slab" w:hAnsi="Roboto Slab" w:cs="Roboto Slab"/>
        </w:rPr>
      </w:pPr>
      <w:r w:rsidRPr="003C317E">
        <w:rPr>
          <w:rFonts w:ascii="Roboto Slab" w:hAnsi="Roboto Slab" w:cs="Roboto Slab"/>
        </w:rPr>
        <w:t>Additional duties for charity trustees include:</w:t>
      </w:r>
    </w:p>
    <w:p w14:paraId="4400EB9D" w14:textId="7C47BCF7" w:rsidR="0079199D" w:rsidRPr="003C317E" w:rsidRDefault="0079199D" w:rsidP="0079199D">
      <w:pPr>
        <w:rPr>
          <w:rFonts w:ascii="Roboto Slab" w:hAnsi="Roboto Slab" w:cs="Roboto Slab"/>
        </w:rPr>
      </w:pPr>
      <w:r w:rsidRPr="003C317E">
        <w:rPr>
          <w:rFonts w:ascii="Roboto Slab" w:hAnsi="Roboto Slab" w:cs="Roboto Slab"/>
          <w:b/>
          <w:bCs/>
        </w:rPr>
        <w:t>1. Updating your charity's details.</w:t>
      </w:r>
      <w:r w:rsidRPr="003C317E">
        <w:rPr>
          <w:rFonts w:ascii="Roboto Slab" w:hAnsi="Roboto Slab" w:cs="Roboto Slab"/>
        </w:rPr>
        <w:t xml:space="preserve">  Trustees must make sure that </w:t>
      </w:r>
      <w:r w:rsidR="00B804E2" w:rsidRPr="003C317E">
        <w:rPr>
          <w:rFonts w:ascii="Roboto Slab" w:hAnsi="Roboto Slab" w:cs="Roboto Slab"/>
        </w:rPr>
        <w:t>OSCR</w:t>
      </w:r>
      <w:r w:rsidRPr="003C317E">
        <w:rPr>
          <w:rFonts w:ascii="Roboto Slab" w:hAnsi="Roboto Slab" w:cs="Roboto Slab"/>
        </w:rPr>
        <w:t xml:space="preserve"> hold the latest information about the</w:t>
      </w:r>
      <w:r w:rsidR="00B804E2" w:rsidRPr="003C317E">
        <w:rPr>
          <w:rFonts w:ascii="Roboto Slab" w:hAnsi="Roboto Slab" w:cs="Roboto Slab"/>
        </w:rPr>
        <w:t xml:space="preserve"> </w:t>
      </w:r>
      <w:r w:rsidRPr="003C317E">
        <w:rPr>
          <w:rFonts w:ascii="Roboto Slab" w:hAnsi="Roboto Slab" w:cs="Roboto Slab"/>
        </w:rPr>
        <w:t xml:space="preserve">charity on the Scottish Charity Register. Charities must seek consent </w:t>
      </w:r>
      <w:r w:rsidR="00B804E2" w:rsidRPr="003C317E">
        <w:rPr>
          <w:rFonts w:ascii="Roboto Slab" w:hAnsi="Roboto Slab" w:cs="Roboto Slab"/>
        </w:rPr>
        <w:t xml:space="preserve">from OSCR </w:t>
      </w:r>
      <w:r w:rsidRPr="003C317E">
        <w:rPr>
          <w:rFonts w:ascii="Roboto Slab" w:hAnsi="Roboto Slab" w:cs="Roboto Slab"/>
        </w:rPr>
        <w:t xml:space="preserve">before taking certain actions. </w:t>
      </w:r>
      <w:r w:rsidR="00B804E2" w:rsidRPr="003C317E">
        <w:rPr>
          <w:rFonts w:ascii="Roboto Slab" w:hAnsi="Roboto Slab" w:cs="Roboto Slab"/>
        </w:rPr>
        <w:t>See website for further details</w:t>
      </w:r>
    </w:p>
    <w:p w14:paraId="725BAC9D" w14:textId="51FB12E8" w:rsidR="0079199D" w:rsidRPr="003C317E" w:rsidRDefault="00B804E2" w:rsidP="0079199D">
      <w:pPr>
        <w:rPr>
          <w:rFonts w:ascii="Roboto Slab" w:hAnsi="Roboto Slab" w:cs="Roboto Slab"/>
        </w:rPr>
      </w:pPr>
      <w:r w:rsidRPr="003C317E">
        <w:rPr>
          <w:rFonts w:ascii="Roboto Slab" w:hAnsi="Roboto Slab" w:cs="Roboto Slab"/>
        </w:rPr>
        <w:t>C</w:t>
      </w:r>
      <w:r w:rsidR="0079199D" w:rsidRPr="003C317E">
        <w:rPr>
          <w:rFonts w:ascii="Roboto Slab" w:hAnsi="Roboto Slab" w:cs="Roboto Slab"/>
        </w:rPr>
        <w:t xml:space="preserve">harities are not required to notify </w:t>
      </w:r>
      <w:r w:rsidRPr="003C317E">
        <w:rPr>
          <w:rFonts w:ascii="Roboto Slab" w:hAnsi="Roboto Slab" w:cs="Roboto Slab"/>
        </w:rPr>
        <w:t>OSCR</w:t>
      </w:r>
      <w:r w:rsidR="0079199D" w:rsidRPr="003C317E">
        <w:rPr>
          <w:rFonts w:ascii="Roboto Slab" w:hAnsi="Roboto Slab" w:cs="Roboto Slab"/>
        </w:rPr>
        <w:t xml:space="preserve"> of changes to charity trustees</w:t>
      </w:r>
      <w:r w:rsidRPr="003C317E">
        <w:rPr>
          <w:rFonts w:ascii="Roboto Slab" w:hAnsi="Roboto Slab" w:cs="Roboto Slab"/>
        </w:rPr>
        <w:t xml:space="preserve"> as t</w:t>
      </w:r>
      <w:r w:rsidR="0079199D" w:rsidRPr="003C317E">
        <w:rPr>
          <w:rFonts w:ascii="Roboto Slab" w:hAnsi="Roboto Slab" w:cs="Roboto Slab"/>
        </w:rPr>
        <w:t xml:space="preserve">his is information is contained within the Trustees' Annual Report that each charity sends to </w:t>
      </w:r>
      <w:r w:rsidRPr="003C317E">
        <w:rPr>
          <w:rFonts w:ascii="Roboto Slab" w:hAnsi="Roboto Slab" w:cs="Roboto Slab"/>
        </w:rPr>
        <w:t>OSCR</w:t>
      </w:r>
      <w:r w:rsidR="0079199D" w:rsidRPr="003C317E">
        <w:rPr>
          <w:rFonts w:ascii="Roboto Slab" w:hAnsi="Roboto Slab" w:cs="Roboto Slab"/>
        </w:rPr>
        <w:t xml:space="preserve"> with its Annual Return form. If, however, a change of trustee means a change to the charity's principal contact, then the charity must notify </w:t>
      </w:r>
      <w:r w:rsidRPr="003C317E">
        <w:rPr>
          <w:rFonts w:ascii="Roboto Slab" w:hAnsi="Roboto Slab" w:cs="Roboto Slab"/>
        </w:rPr>
        <w:t>OSCR</w:t>
      </w:r>
      <w:r w:rsidR="0079199D" w:rsidRPr="003C317E">
        <w:rPr>
          <w:rFonts w:ascii="Roboto Slab" w:hAnsi="Roboto Slab" w:cs="Roboto Slab"/>
        </w:rPr>
        <w:t xml:space="preserve"> of the change a soon as possible. </w:t>
      </w:r>
    </w:p>
    <w:p w14:paraId="41C1CD94" w14:textId="77777777" w:rsidR="00960D13" w:rsidRPr="003C317E" w:rsidRDefault="0079199D" w:rsidP="0079199D">
      <w:pPr>
        <w:rPr>
          <w:rFonts w:ascii="Roboto Slab" w:hAnsi="Roboto Slab" w:cs="Roboto Slab"/>
        </w:rPr>
      </w:pPr>
      <w:r w:rsidRPr="003C317E">
        <w:rPr>
          <w:rFonts w:ascii="Roboto Slab" w:hAnsi="Roboto Slab" w:cs="Roboto Slab"/>
        </w:rPr>
        <w:t>SCIO</w:t>
      </w:r>
      <w:r w:rsidR="00960D13" w:rsidRPr="003C317E">
        <w:rPr>
          <w:rFonts w:ascii="Roboto Slab" w:hAnsi="Roboto Slab" w:cs="Roboto Slab"/>
        </w:rPr>
        <w:t>s</w:t>
      </w:r>
      <w:r w:rsidRPr="003C317E">
        <w:rPr>
          <w:rFonts w:ascii="Roboto Slab" w:hAnsi="Roboto Slab" w:cs="Roboto Slab"/>
        </w:rPr>
        <w:t xml:space="preserve"> must keep an up to date </w:t>
      </w:r>
      <w:hyperlink r:id="rId5" w:tooltip="SCIO trustee register template" w:history="1">
        <w:r w:rsidRPr="003C317E">
          <w:rPr>
            <w:rStyle w:val="Hyperlink"/>
            <w:rFonts w:ascii="Roboto Slab" w:hAnsi="Roboto Slab" w:cs="Roboto Slab"/>
          </w:rPr>
          <w:t>register of trustees and members</w:t>
        </w:r>
      </w:hyperlink>
      <w:r w:rsidRPr="003C317E">
        <w:rPr>
          <w:rFonts w:ascii="Roboto Slab" w:hAnsi="Roboto Slab" w:cs="Roboto Slab"/>
        </w:rPr>
        <w:t>.</w:t>
      </w:r>
    </w:p>
    <w:p w14:paraId="41FA0749" w14:textId="677D01FA" w:rsidR="0079199D" w:rsidRPr="003C317E" w:rsidRDefault="0079199D" w:rsidP="0079199D">
      <w:pPr>
        <w:rPr>
          <w:rFonts w:ascii="Roboto Slab" w:hAnsi="Roboto Slab" w:cs="Roboto Slab"/>
        </w:rPr>
      </w:pPr>
      <w:r w:rsidRPr="003C317E">
        <w:rPr>
          <w:rFonts w:ascii="Roboto Slab" w:hAnsi="Roboto Slab" w:cs="Roboto Slab"/>
        </w:rPr>
        <w:br/>
      </w:r>
      <w:r w:rsidRPr="003C317E">
        <w:rPr>
          <w:rFonts w:ascii="Roboto Slab" w:hAnsi="Roboto Slab" w:cs="Roboto Slab"/>
          <w:b/>
          <w:bCs/>
        </w:rPr>
        <w:t>2. Reporting to OSCR.  </w:t>
      </w:r>
      <w:r w:rsidRPr="003C317E">
        <w:rPr>
          <w:rFonts w:ascii="Roboto Slab" w:hAnsi="Roboto Slab" w:cs="Roboto Slab"/>
        </w:rPr>
        <w:t>Complying with the statutory duty to supply certain information:</w:t>
      </w:r>
    </w:p>
    <w:p w14:paraId="2FF645ED" w14:textId="77777777" w:rsidR="0079199D" w:rsidRPr="003C317E" w:rsidRDefault="0079199D" w:rsidP="006C7DD9">
      <w:pPr>
        <w:numPr>
          <w:ilvl w:val="0"/>
          <w:numId w:val="1"/>
        </w:numPr>
        <w:ind w:left="714" w:hanging="357"/>
        <w:rPr>
          <w:rFonts w:ascii="Roboto Slab" w:hAnsi="Roboto Slab" w:cs="Roboto Slab"/>
        </w:rPr>
      </w:pPr>
      <w:hyperlink r:id="rId6" w:tooltip="Annual Monitoring" w:history="1">
        <w:r w:rsidRPr="003C317E">
          <w:rPr>
            <w:rStyle w:val="Hyperlink"/>
            <w:rFonts w:ascii="Roboto Slab" w:hAnsi="Roboto Slab" w:cs="Roboto Slab"/>
          </w:rPr>
          <w:t>Annual Monitoring</w:t>
        </w:r>
      </w:hyperlink>
    </w:p>
    <w:p w14:paraId="15E556BD" w14:textId="77777777" w:rsidR="0079199D" w:rsidRPr="003C317E" w:rsidRDefault="0079199D" w:rsidP="006C7DD9">
      <w:pPr>
        <w:numPr>
          <w:ilvl w:val="0"/>
          <w:numId w:val="1"/>
        </w:numPr>
        <w:ind w:left="714" w:hanging="357"/>
        <w:rPr>
          <w:rFonts w:ascii="Roboto Slab" w:hAnsi="Roboto Slab" w:cs="Roboto Slab"/>
        </w:rPr>
      </w:pPr>
      <w:hyperlink r:id="rId7" w:tooltip="Charity accounting" w:history="1">
        <w:r w:rsidRPr="003C317E">
          <w:rPr>
            <w:rStyle w:val="Hyperlink"/>
            <w:rFonts w:ascii="Roboto Slab" w:hAnsi="Roboto Slab" w:cs="Roboto Slab"/>
          </w:rPr>
          <w:t>Charity Accounting</w:t>
        </w:r>
      </w:hyperlink>
    </w:p>
    <w:p w14:paraId="1A3D48A2" w14:textId="77777777" w:rsidR="0079199D" w:rsidRPr="003C317E" w:rsidRDefault="0079199D" w:rsidP="0079199D">
      <w:pPr>
        <w:numPr>
          <w:ilvl w:val="0"/>
          <w:numId w:val="1"/>
        </w:numPr>
        <w:rPr>
          <w:rFonts w:ascii="Roboto Slab" w:hAnsi="Roboto Slab" w:cs="Roboto Slab"/>
        </w:rPr>
      </w:pPr>
      <w:hyperlink r:id="rId8" w:tooltip="Making changes to your charity" w:history="1">
        <w:r w:rsidRPr="003C317E">
          <w:rPr>
            <w:rStyle w:val="Hyperlink"/>
            <w:rFonts w:ascii="Roboto Slab" w:hAnsi="Roboto Slab" w:cs="Roboto Slab"/>
          </w:rPr>
          <w:t>Making Changes to Your Charity.</w:t>
        </w:r>
      </w:hyperlink>
    </w:p>
    <w:p w14:paraId="3C183CA1" w14:textId="77777777" w:rsidR="0079199D" w:rsidRPr="003C317E" w:rsidRDefault="0079199D" w:rsidP="0079199D">
      <w:pPr>
        <w:rPr>
          <w:rFonts w:ascii="Roboto Slab" w:hAnsi="Roboto Slab" w:cs="Roboto Slab"/>
        </w:rPr>
      </w:pPr>
      <w:r w:rsidRPr="003C317E">
        <w:rPr>
          <w:rFonts w:ascii="Roboto Slab" w:hAnsi="Roboto Slab" w:cs="Roboto Slab"/>
          <w:b/>
          <w:bCs/>
        </w:rPr>
        <w:t>3. Financial record keeping and reporting.</w:t>
      </w:r>
      <w:r w:rsidRPr="003C317E">
        <w:rPr>
          <w:rFonts w:ascii="Roboto Slab" w:hAnsi="Roboto Slab" w:cs="Roboto Slab"/>
        </w:rPr>
        <w:t>  Section 44 of the 2005 Act states that charities must:</w:t>
      </w:r>
    </w:p>
    <w:p w14:paraId="08DAB4CC" w14:textId="77777777" w:rsidR="0079199D" w:rsidRPr="003C317E" w:rsidRDefault="0079199D" w:rsidP="0079199D">
      <w:pPr>
        <w:numPr>
          <w:ilvl w:val="0"/>
          <w:numId w:val="2"/>
        </w:numPr>
        <w:rPr>
          <w:rFonts w:ascii="Roboto Slab" w:hAnsi="Roboto Slab" w:cs="Roboto Slab"/>
        </w:rPr>
      </w:pPr>
      <w:r w:rsidRPr="003C317E">
        <w:rPr>
          <w:rFonts w:ascii="Roboto Slab" w:hAnsi="Roboto Slab" w:cs="Roboto Slab"/>
        </w:rPr>
        <w:lastRenderedPageBreak/>
        <w:t>keep proper accounting records</w:t>
      </w:r>
    </w:p>
    <w:p w14:paraId="4956B473" w14:textId="77777777" w:rsidR="0079199D" w:rsidRPr="003C317E" w:rsidRDefault="0079199D" w:rsidP="0079199D">
      <w:pPr>
        <w:numPr>
          <w:ilvl w:val="0"/>
          <w:numId w:val="2"/>
        </w:numPr>
        <w:rPr>
          <w:rFonts w:ascii="Roboto Slab" w:hAnsi="Roboto Slab" w:cs="Roboto Slab"/>
        </w:rPr>
      </w:pPr>
      <w:r w:rsidRPr="003C317E">
        <w:rPr>
          <w:rFonts w:ascii="Roboto Slab" w:hAnsi="Roboto Slab" w:cs="Roboto Slab"/>
        </w:rPr>
        <w:t>prepare a statement of account, including a report on its activities, at the end of each financial year</w:t>
      </w:r>
    </w:p>
    <w:p w14:paraId="1E557E6A" w14:textId="77777777" w:rsidR="0079199D" w:rsidRPr="003C317E" w:rsidRDefault="0079199D" w:rsidP="0079199D">
      <w:pPr>
        <w:numPr>
          <w:ilvl w:val="0"/>
          <w:numId w:val="2"/>
        </w:numPr>
        <w:rPr>
          <w:rFonts w:ascii="Roboto Slab" w:hAnsi="Roboto Slab" w:cs="Roboto Slab"/>
        </w:rPr>
      </w:pPr>
      <w:r w:rsidRPr="003C317E">
        <w:rPr>
          <w:rFonts w:ascii="Roboto Slab" w:hAnsi="Roboto Slab" w:cs="Roboto Slab"/>
        </w:rPr>
        <w:t>have the statement of account independently examined or audited</w:t>
      </w:r>
    </w:p>
    <w:p w14:paraId="50DF6BCB" w14:textId="77777777" w:rsidR="0079199D" w:rsidRPr="003C317E" w:rsidRDefault="0079199D" w:rsidP="0079199D">
      <w:pPr>
        <w:numPr>
          <w:ilvl w:val="0"/>
          <w:numId w:val="2"/>
        </w:numPr>
        <w:rPr>
          <w:rFonts w:ascii="Roboto Slab" w:hAnsi="Roboto Slab" w:cs="Roboto Slab"/>
        </w:rPr>
      </w:pPr>
      <w:r w:rsidRPr="003C317E">
        <w:rPr>
          <w:rFonts w:ascii="Roboto Slab" w:hAnsi="Roboto Slab" w:cs="Roboto Slab"/>
        </w:rPr>
        <w:t>send a copy of the accounts, along with the annual return, to us.</w:t>
      </w:r>
    </w:p>
    <w:p w14:paraId="263728EF" w14:textId="77777777" w:rsidR="0079199D" w:rsidRPr="003C317E" w:rsidRDefault="0079199D" w:rsidP="0079199D">
      <w:pPr>
        <w:rPr>
          <w:rFonts w:ascii="Roboto Slab" w:hAnsi="Roboto Slab" w:cs="Roboto Slab"/>
        </w:rPr>
      </w:pPr>
      <w:r w:rsidRPr="003C317E">
        <w:rPr>
          <w:rFonts w:ascii="Roboto Slab" w:hAnsi="Roboto Slab" w:cs="Roboto Slab"/>
        </w:rPr>
        <w:t>Accounting records must be kept by the charity for a minimum of 6 years from the end of the financial year in which they were made.</w:t>
      </w:r>
    </w:p>
    <w:p w14:paraId="2D2A18AA" w14:textId="6B18FD76" w:rsidR="0079199D" w:rsidRPr="003C317E" w:rsidRDefault="0079199D" w:rsidP="0079199D">
      <w:pPr>
        <w:rPr>
          <w:rFonts w:ascii="Roboto Slab" w:hAnsi="Roboto Slab" w:cs="Roboto Slab"/>
        </w:rPr>
      </w:pPr>
      <w:r w:rsidRPr="003C317E">
        <w:rPr>
          <w:rFonts w:ascii="Roboto Slab" w:hAnsi="Roboto Slab" w:cs="Roboto Slab"/>
          <w:b/>
          <w:bCs/>
        </w:rPr>
        <w:t>4. Fundraising.</w:t>
      </w:r>
      <w:r w:rsidRPr="003C317E">
        <w:rPr>
          <w:rFonts w:ascii="Roboto Slab" w:hAnsi="Roboto Slab" w:cs="Roboto Slab"/>
        </w:rPr>
        <w:t>  Trustees are responsible for taking control of how their charity raises</w:t>
      </w:r>
      <w:r w:rsidR="00960D13" w:rsidRPr="003C317E">
        <w:rPr>
          <w:rFonts w:ascii="Roboto Slab" w:hAnsi="Roboto Slab" w:cs="Roboto Slab"/>
        </w:rPr>
        <w:t xml:space="preserve"> funds</w:t>
      </w:r>
      <w:r w:rsidRPr="003C317E">
        <w:rPr>
          <w:rFonts w:ascii="Roboto Slab" w:hAnsi="Roboto Slab" w:cs="Roboto Slab"/>
        </w:rPr>
        <w:t>.</w:t>
      </w:r>
    </w:p>
    <w:p w14:paraId="4301024E" w14:textId="77777777" w:rsidR="0079199D" w:rsidRPr="003C317E" w:rsidRDefault="0079199D" w:rsidP="0079199D">
      <w:pPr>
        <w:rPr>
          <w:rFonts w:ascii="Roboto Slab" w:hAnsi="Roboto Slab" w:cs="Roboto Slab"/>
        </w:rPr>
      </w:pPr>
      <w:r w:rsidRPr="003C317E">
        <w:rPr>
          <w:rFonts w:ascii="Roboto Slab" w:hAnsi="Roboto Slab" w:cs="Roboto Slab"/>
          <w:b/>
          <w:bCs/>
        </w:rPr>
        <w:t>5. Providing information to the public.</w:t>
      </w:r>
      <w:r w:rsidRPr="003C317E">
        <w:rPr>
          <w:rFonts w:ascii="Roboto Slab" w:hAnsi="Roboto Slab" w:cs="Roboto Slab"/>
        </w:rPr>
        <w:t>  Trustees must make sure that their charity meets legal requirements when referring to their charitable status, for example in advertisements, and in their duty to provide information about their charity to the public.</w:t>
      </w:r>
    </w:p>
    <w:p w14:paraId="0111E1FC" w14:textId="2ABCDDB7" w:rsidR="0079199D" w:rsidRPr="003C317E" w:rsidRDefault="00960D13" w:rsidP="00066DDE">
      <w:pPr>
        <w:rPr>
          <w:rFonts w:ascii="Roboto Slab" w:hAnsi="Roboto Slab" w:cs="Roboto Slab"/>
        </w:rPr>
      </w:pPr>
      <w:r w:rsidRPr="003C317E">
        <w:rPr>
          <w:rFonts w:ascii="Roboto Slab" w:hAnsi="Roboto Slab" w:cs="Roboto Slab"/>
        </w:rPr>
        <w:t xml:space="preserve">Further information is available on the website: </w:t>
      </w:r>
      <w:hyperlink r:id="rId9" w:history="1">
        <w:r w:rsidRPr="003C317E">
          <w:rPr>
            <w:rStyle w:val="Hyperlink"/>
            <w:rFonts w:ascii="Roboto Slab" w:hAnsi="Roboto Slab" w:cs="Roboto Slab"/>
          </w:rPr>
          <w:t>https://www.oscr.org.uk/managing-a-charity/trustee-duties/</w:t>
        </w:r>
      </w:hyperlink>
      <w:r w:rsidRPr="003C317E">
        <w:rPr>
          <w:rFonts w:ascii="Roboto Slab" w:hAnsi="Roboto Slab" w:cs="Roboto Slab"/>
        </w:rPr>
        <w:t xml:space="preserve"> </w:t>
      </w:r>
    </w:p>
    <w:p w14:paraId="627241DA" w14:textId="77777777" w:rsidR="00300D1E" w:rsidRPr="003C317E" w:rsidRDefault="00300D1E" w:rsidP="00300D1E">
      <w:pPr>
        <w:spacing w:after="0"/>
        <w:rPr>
          <w:rFonts w:ascii="Roboto Slab" w:hAnsi="Roboto Slab" w:cs="Roboto Slab"/>
        </w:rPr>
      </w:pPr>
    </w:p>
    <w:p w14:paraId="6BB5F003" w14:textId="3DC5A5B1" w:rsidR="00300D1E" w:rsidRPr="003C317E" w:rsidRDefault="00300D1E" w:rsidP="00D66778">
      <w:pPr>
        <w:rPr>
          <w:rFonts w:ascii="Roboto Slab" w:hAnsi="Roboto Slab" w:cs="Roboto Slab"/>
          <w:b/>
          <w:bCs/>
        </w:rPr>
      </w:pPr>
      <w:r w:rsidRPr="003C317E">
        <w:rPr>
          <w:rFonts w:ascii="Roboto Slab" w:hAnsi="Roboto Slab" w:cs="Roboto Slab"/>
          <w:b/>
          <w:bCs/>
        </w:rPr>
        <w:t xml:space="preserve">What skills and experience </w:t>
      </w:r>
      <w:proofErr w:type="gramStart"/>
      <w:r w:rsidRPr="003C317E">
        <w:rPr>
          <w:rFonts w:ascii="Roboto Slab" w:hAnsi="Roboto Slab" w:cs="Roboto Slab"/>
          <w:b/>
          <w:bCs/>
        </w:rPr>
        <w:t>is</w:t>
      </w:r>
      <w:proofErr w:type="gramEnd"/>
      <w:r w:rsidRPr="003C317E">
        <w:rPr>
          <w:rFonts w:ascii="Roboto Slab" w:hAnsi="Roboto Slab" w:cs="Roboto Slab"/>
          <w:b/>
          <w:bCs/>
        </w:rPr>
        <w:t xml:space="preserve"> needed or desirable?</w:t>
      </w:r>
    </w:p>
    <w:p w14:paraId="6DBBA6A5" w14:textId="77777777" w:rsidR="00D66778" w:rsidRPr="003C317E" w:rsidRDefault="00300D1E" w:rsidP="00300D1E">
      <w:pPr>
        <w:rPr>
          <w:rFonts w:ascii="Roboto Slab" w:hAnsi="Roboto Slab" w:cs="Roboto Slab"/>
        </w:rPr>
      </w:pPr>
      <w:r w:rsidRPr="003C317E">
        <w:rPr>
          <w:rFonts w:ascii="Roboto Slab" w:hAnsi="Roboto Slab" w:cs="Roboto Slab"/>
        </w:rPr>
        <w:t xml:space="preserve">Having substantial experience of Quakerism, Quaker meetings and the Quaker business method is </w:t>
      </w:r>
      <w:r w:rsidR="00D66778" w:rsidRPr="003C317E">
        <w:rPr>
          <w:rFonts w:ascii="Roboto Slab" w:hAnsi="Roboto Slab" w:cs="Roboto Slab"/>
        </w:rPr>
        <w:t xml:space="preserve">generally </w:t>
      </w:r>
      <w:r w:rsidRPr="003C317E">
        <w:rPr>
          <w:rFonts w:ascii="Roboto Slab" w:hAnsi="Roboto Slab" w:cs="Roboto Slab"/>
        </w:rPr>
        <w:t xml:space="preserve">more important than being very experienced in any of the areas for which Trustees are responsible. A great deal of information and assistance is available from a variety of sources (see later) so a willingness to learn and acquire new skills is desirable unless you have previous experience as a Trustee of another charity. </w:t>
      </w:r>
    </w:p>
    <w:p w14:paraId="653D7471" w14:textId="2473270B" w:rsidR="00300D1E" w:rsidRPr="003C317E" w:rsidRDefault="00300D1E" w:rsidP="00300D1E">
      <w:pPr>
        <w:rPr>
          <w:rFonts w:ascii="Roboto Slab" w:hAnsi="Roboto Slab" w:cs="Roboto Slab"/>
        </w:rPr>
      </w:pPr>
      <w:r w:rsidRPr="003C317E">
        <w:rPr>
          <w:rFonts w:ascii="Roboto Slab" w:hAnsi="Roboto Slab" w:cs="Roboto Slab"/>
        </w:rPr>
        <w:t>Being able to take and exercise responsibility and seek advice from others as necessary is also important.</w:t>
      </w:r>
      <w:r w:rsidR="00D66778" w:rsidRPr="003C317E">
        <w:rPr>
          <w:rFonts w:ascii="Roboto Slab" w:hAnsi="Roboto Slab" w:cs="Roboto Slab"/>
        </w:rPr>
        <w:t xml:space="preserve"> Trustees need to work together, share information, skills and knowledge as they are jointly and severally responsible for the decisions that are made.</w:t>
      </w:r>
    </w:p>
    <w:p w14:paraId="046654CF" w14:textId="77777777" w:rsidR="00960D13" w:rsidRPr="003C317E" w:rsidRDefault="00960D13" w:rsidP="00066DDE">
      <w:pPr>
        <w:rPr>
          <w:rFonts w:ascii="Roboto Slab" w:hAnsi="Roboto Slab" w:cs="Roboto Slab"/>
        </w:rPr>
      </w:pPr>
    </w:p>
    <w:p w14:paraId="6A25A765" w14:textId="09F74A32" w:rsidR="00111E01" w:rsidRPr="003C317E" w:rsidRDefault="00111E01" w:rsidP="00111E01">
      <w:pPr>
        <w:rPr>
          <w:rFonts w:ascii="Roboto Slab" w:hAnsi="Roboto Slab" w:cs="Roboto Slab"/>
          <w:b/>
          <w:bCs/>
        </w:rPr>
      </w:pPr>
      <w:r w:rsidRPr="003C317E">
        <w:rPr>
          <w:rFonts w:ascii="Roboto Slab" w:hAnsi="Roboto Slab" w:cs="Roboto Slab"/>
          <w:b/>
          <w:bCs/>
        </w:rPr>
        <w:t xml:space="preserve">How </w:t>
      </w:r>
      <w:r w:rsidR="002B50EE" w:rsidRPr="003C317E">
        <w:rPr>
          <w:rFonts w:ascii="Roboto Slab" w:hAnsi="Roboto Slab" w:cs="Roboto Slab"/>
          <w:b/>
          <w:bCs/>
        </w:rPr>
        <w:t>will</w:t>
      </w:r>
      <w:r w:rsidRPr="003C317E">
        <w:rPr>
          <w:rFonts w:ascii="Roboto Slab" w:hAnsi="Roboto Slab" w:cs="Roboto Slab"/>
          <w:b/>
          <w:bCs/>
        </w:rPr>
        <w:t xml:space="preserve"> they do it?</w:t>
      </w:r>
    </w:p>
    <w:p w14:paraId="78C09366" w14:textId="1046CF85" w:rsidR="00066DDE" w:rsidRPr="003C317E" w:rsidRDefault="00111E01" w:rsidP="000853DE">
      <w:pPr>
        <w:rPr>
          <w:rFonts w:ascii="Roboto Slab" w:hAnsi="Roboto Slab" w:cs="Roboto Slab"/>
        </w:rPr>
      </w:pPr>
      <w:r w:rsidRPr="003C317E">
        <w:rPr>
          <w:rFonts w:ascii="Roboto Slab" w:hAnsi="Roboto Slab" w:cs="Roboto Slab"/>
        </w:rPr>
        <w:t xml:space="preserve">Trustees will meet </w:t>
      </w:r>
      <w:r w:rsidR="00FF2964">
        <w:rPr>
          <w:rFonts w:ascii="Roboto Slab" w:hAnsi="Roboto Slab" w:cs="Roboto Slab"/>
        </w:rPr>
        <w:t xml:space="preserve">at least </w:t>
      </w:r>
      <w:r w:rsidRPr="003C317E">
        <w:rPr>
          <w:rFonts w:ascii="Roboto Slab" w:hAnsi="Roboto Slab" w:cs="Roboto Slab"/>
        </w:rPr>
        <w:t xml:space="preserve">4 times a year, usually on Zoom, to consider the relevant business. </w:t>
      </w:r>
      <w:r w:rsidR="006C7DD9" w:rsidRPr="003C317E">
        <w:rPr>
          <w:rFonts w:ascii="Roboto Slab" w:hAnsi="Roboto Slab" w:cs="Roboto Slab"/>
        </w:rPr>
        <w:t xml:space="preserve">Trustee meetings are meetings for worship for </w:t>
      </w:r>
      <w:r w:rsidR="00FF2964">
        <w:rPr>
          <w:rFonts w:ascii="Roboto Slab" w:hAnsi="Roboto Slab" w:cs="Roboto Slab"/>
        </w:rPr>
        <w:t>church affairs</w:t>
      </w:r>
      <w:r w:rsidR="006C7DD9" w:rsidRPr="003C317E">
        <w:rPr>
          <w:rFonts w:ascii="Roboto Slab" w:hAnsi="Roboto Slab" w:cs="Roboto Slab"/>
        </w:rPr>
        <w:t xml:space="preserve">, held in faithful waiting in the Spirit, with the expectation of being </w:t>
      </w:r>
      <w:r w:rsidR="006C7DD9" w:rsidRPr="003C317E">
        <w:rPr>
          <w:rFonts w:ascii="Roboto Slab" w:hAnsi="Roboto Slab" w:cs="Roboto Slab"/>
        </w:rPr>
        <w:lastRenderedPageBreak/>
        <w:t>guided to uphold the religious imperatives and values of the Religious Society of Friends (</w:t>
      </w:r>
      <w:proofErr w:type="gramStart"/>
      <w:r w:rsidR="006C7DD9" w:rsidRPr="003C317E">
        <w:rPr>
          <w:rFonts w:ascii="Roboto Slab" w:hAnsi="Roboto Slab" w:cs="Roboto Slab"/>
        </w:rPr>
        <w:t>Quakers )</w:t>
      </w:r>
      <w:proofErr w:type="gramEnd"/>
      <w:r w:rsidR="006C7DD9" w:rsidRPr="003C317E">
        <w:rPr>
          <w:rFonts w:ascii="Roboto Slab" w:hAnsi="Roboto Slab" w:cs="Roboto Slab"/>
        </w:rPr>
        <w:t xml:space="preserve"> in Scotland</w:t>
      </w:r>
    </w:p>
    <w:p w14:paraId="6691B81F" w14:textId="7EA7CF65" w:rsidR="00111E01" w:rsidRPr="003C317E" w:rsidRDefault="00111E01" w:rsidP="000853DE">
      <w:pPr>
        <w:rPr>
          <w:rFonts w:ascii="Roboto Slab" w:hAnsi="Roboto Slab" w:cs="Roboto Slab"/>
        </w:rPr>
      </w:pPr>
      <w:r w:rsidRPr="003C317E">
        <w:rPr>
          <w:rFonts w:ascii="Roboto Slab" w:hAnsi="Roboto Slab" w:cs="Roboto Slab"/>
        </w:rPr>
        <w:t>The trustees will be supported be 3 committees</w:t>
      </w:r>
      <w:r w:rsidR="00D51836" w:rsidRPr="003C317E">
        <w:rPr>
          <w:rFonts w:ascii="Roboto Slab" w:hAnsi="Roboto Slab" w:cs="Roboto Slab"/>
        </w:rPr>
        <w:t xml:space="preserve"> and a paid administrator</w:t>
      </w:r>
      <w:r w:rsidR="006C7DD9" w:rsidRPr="003C317E">
        <w:rPr>
          <w:rFonts w:ascii="Roboto Slab" w:hAnsi="Roboto Slab" w:cs="Roboto Slab"/>
        </w:rPr>
        <w:t>, in accordance with a scheme of delegation.</w:t>
      </w:r>
    </w:p>
    <w:p w14:paraId="06810ADE" w14:textId="41229DEA" w:rsidR="002B50EE" w:rsidRPr="003C317E" w:rsidRDefault="00D51836" w:rsidP="000853DE">
      <w:pPr>
        <w:rPr>
          <w:rFonts w:ascii="Roboto Slab" w:hAnsi="Roboto Slab" w:cs="Roboto Slab"/>
        </w:rPr>
      </w:pPr>
      <w:r w:rsidRPr="003C317E">
        <w:rPr>
          <w:rFonts w:ascii="Roboto Slab" w:hAnsi="Roboto Slab" w:cs="Roboto Slab"/>
        </w:rPr>
        <w:t xml:space="preserve">The 3 committees </w:t>
      </w:r>
      <w:r w:rsidR="002B50EE" w:rsidRPr="003C317E">
        <w:rPr>
          <w:rFonts w:ascii="Roboto Slab" w:hAnsi="Roboto Slab" w:cs="Roboto Slab"/>
        </w:rPr>
        <w:t>will be</w:t>
      </w:r>
      <w:r w:rsidR="00D66778" w:rsidRPr="003C317E">
        <w:rPr>
          <w:rFonts w:ascii="Roboto Slab" w:hAnsi="Roboto Slab" w:cs="Roboto Slab"/>
        </w:rPr>
        <w:t>:</w:t>
      </w:r>
    </w:p>
    <w:p w14:paraId="7C8ABF4A" w14:textId="345C7D34" w:rsidR="00111E01" w:rsidRPr="003C317E" w:rsidRDefault="00111E01" w:rsidP="002B50EE">
      <w:pPr>
        <w:spacing w:after="0"/>
        <w:ind w:left="709"/>
        <w:rPr>
          <w:rFonts w:ascii="Roboto Slab" w:hAnsi="Roboto Slab" w:cs="Roboto Slab"/>
        </w:rPr>
      </w:pPr>
      <w:r w:rsidRPr="003C317E">
        <w:rPr>
          <w:rFonts w:ascii="Roboto Slab" w:hAnsi="Roboto Slab" w:cs="Roboto Slab"/>
        </w:rPr>
        <w:t>Finance Committee</w:t>
      </w:r>
    </w:p>
    <w:p w14:paraId="0FB06964" w14:textId="65B08B3C" w:rsidR="00111E01" w:rsidRPr="003C317E" w:rsidRDefault="00111E01" w:rsidP="002B50EE">
      <w:pPr>
        <w:spacing w:after="0"/>
        <w:ind w:left="709"/>
        <w:rPr>
          <w:rFonts w:ascii="Roboto Slab" w:hAnsi="Roboto Slab" w:cs="Roboto Slab"/>
        </w:rPr>
      </w:pPr>
      <w:r w:rsidRPr="003C317E">
        <w:rPr>
          <w:rFonts w:ascii="Roboto Slab" w:hAnsi="Roboto Slab" w:cs="Roboto Slab"/>
        </w:rPr>
        <w:t>Property Committee</w:t>
      </w:r>
    </w:p>
    <w:p w14:paraId="4E4F604E" w14:textId="7817F93E" w:rsidR="00111E01" w:rsidRPr="003C317E" w:rsidRDefault="00111E01" w:rsidP="002B50EE">
      <w:pPr>
        <w:spacing w:after="0"/>
        <w:ind w:left="709"/>
        <w:rPr>
          <w:rFonts w:ascii="Roboto Slab" w:hAnsi="Roboto Slab" w:cs="Roboto Slab"/>
        </w:rPr>
      </w:pPr>
      <w:r w:rsidRPr="003C317E">
        <w:rPr>
          <w:rFonts w:ascii="Roboto Slab" w:hAnsi="Roboto Slab" w:cs="Roboto Slab"/>
        </w:rPr>
        <w:t>Employment Committees</w:t>
      </w:r>
    </w:p>
    <w:p w14:paraId="1147271D" w14:textId="0A8420D3" w:rsidR="00111E01" w:rsidRPr="003C317E" w:rsidRDefault="00111E01" w:rsidP="000853DE">
      <w:pPr>
        <w:rPr>
          <w:rFonts w:ascii="Roboto Slab" w:hAnsi="Roboto Slab" w:cs="Roboto Slab"/>
        </w:rPr>
      </w:pPr>
      <w:r w:rsidRPr="003C317E">
        <w:rPr>
          <w:rFonts w:ascii="Roboto Slab" w:hAnsi="Roboto Slab" w:cs="Roboto Slab"/>
        </w:rPr>
        <w:t>Each committee will consist of 2 trustees plus other appointed members as agreed by Quakers in Scotland and detailed in the Memorandum of Understanding.</w:t>
      </w:r>
    </w:p>
    <w:p w14:paraId="39F721B5" w14:textId="343ABEB9" w:rsidR="00111E01" w:rsidRPr="003C317E" w:rsidRDefault="00111E01" w:rsidP="000853DE">
      <w:pPr>
        <w:rPr>
          <w:rFonts w:ascii="Roboto Slab" w:hAnsi="Roboto Slab" w:cs="Roboto Slab"/>
        </w:rPr>
      </w:pPr>
      <w:r w:rsidRPr="003C317E">
        <w:rPr>
          <w:rFonts w:ascii="Roboto Slab" w:hAnsi="Roboto Slab" w:cs="Roboto Slab"/>
        </w:rPr>
        <w:t xml:space="preserve">Each committee will meet regularly </w:t>
      </w:r>
      <w:r w:rsidR="007B400F" w:rsidRPr="003C317E">
        <w:rPr>
          <w:rFonts w:ascii="Roboto Slab" w:hAnsi="Roboto Slab" w:cs="Roboto Slab"/>
        </w:rPr>
        <w:t xml:space="preserve">to handle their delegated responsibilities </w:t>
      </w:r>
      <w:r w:rsidRPr="003C317E">
        <w:rPr>
          <w:rFonts w:ascii="Roboto Slab" w:hAnsi="Roboto Slab" w:cs="Roboto Slab"/>
        </w:rPr>
        <w:t>and report to</w:t>
      </w:r>
      <w:r w:rsidR="007B400F" w:rsidRPr="003C317E">
        <w:rPr>
          <w:rFonts w:ascii="Roboto Slab" w:hAnsi="Roboto Slab" w:cs="Roboto Slab"/>
        </w:rPr>
        <w:t xml:space="preserve"> the trustees at each trustees meeting.</w:t>
      </w:r>
    </w:p>
    <w:p w14:paraId="1BF6E730" w14:textId="6762A3AC" w:rsidR="00D51836" w:rsidRPr="003C317E" w:rsidRDefault="00D51836" w:rsidP="000853DE">
      <w:pPr>
        <w:rPr>
          <w:rFonts w:ascii="Roboto Slab" w:hAnsi="Roboto Slab" w:cs="Roboto Slab"/>
        </w:rPr>
      </w:pPr>
      <w:r w:rsidRPr="003C317E">
        <w:rPr>
          <w:rFonts w:ascii="Roboto Slab" w:hAnsi="Roboto Slab" w:cs="Roboto Slab"/>
        </w:rPr>
        <w:t>The paid administrator will assist in handling paperwork, maintaining the records</w:t>
      </w:r>
      <w:r w:rsidR="00FF2964">
        <w:rPr>
          <w:rFonts w:ascii="Roboto Slab" w:hAnsi="Roboto Slab" w:cs="Roboto Slab"/>
        </w:rPr>
        <w:t>, general administration</w:t>
      </w:r>
      <w:r w:rsidRPr="003C317E">
        <w:rPr>
          <w:rFonts w:ascii="Roboto Slab" w:hAnsi="Roboto Slab" w:cs="Roboto Slab"/>
        </w:rPr>
        <w:t xml:space="preserve"> and sending out emails for the clerk of trustees.</w:t>
      </w:r>
    </w:p>
    <w:p w14:paraId="1CC4A3EB" w14:textId="5AE7CFDC" w:rsidR="007B400F" w:rsidRPr="003C317E" w:rsidRDefault="007B400F" w:rsidP="000853DE">
      <w:pPr>
        <w:rPr>
          <w:rFonts w:ascii="Roboto Slab" w:hAnsi="Roboto Slab" w:cs="Roboto Slab"/>
        </w:rPr>
      </w:pPr>
      <w:r w:rsidRPr="003C317E">
        <w:rPr>
          <w:rFonts w:ascii="Roboto Slab" w:hAnsi="Roboto Slab" w:cs="Roboto Slab"/>
        </w:rPr>
        <w:t xml:space="preserve">Trustees will report annually to Quakers in Scotland at the designated annual general meeting </w:t>
      </w:r>
      <w:r w:rsidR="003767FA">
        <w:rPr>
          <w:rFonts w:ascii="Roboto Slab" w:hAnsi="Roboto Slab" w:cs="Roboto Slab"/>
        </w:rPr>
        <w:t xml:space="preserve">for worship for church affairs </w:t>
      </w:r>
      <w:r w:rsidRPr="003C317E">
        <w:rPr>
          <w:rFonts w:ascii="Roboto Slab" w:hAnsi="Roboto Slab" w:cs="Roboto Slab"/>
        </w:rPr>
        <w:t>(AGM)</w:t>
      </w:r>
    </w:p>
    <w:p w14:paraId="1B9E2F98" w14:textId="77777777" w:rsidR="00960D13" w:rsidRPr="003C317E" w:rsidRDefault="00960D13" w:rsidP="000853DE">
      <w:pPr>
        <w:rPr>
          <w:rFonts w:ascii="Roboto Slab" w:hAnsi="Roboto Slab" w:cs="Roboto Slab"/>
        </w:rPr>
      </w:pPr>
    </w:p>
    <w:p w14:paraId="33419F00" w14:textId="426FE533" w:rsidR="007B400F" w:rsidRPr="003C317E" w:rsidRDefault="007B400F" w:rsidP="000853DE">
      <w:pPr>
        <w:rPr>
          <w:rFonts w:ascii="Roboto Slab" w:hAnsi="Roboto Slab" w:cs="Roboto Slab"/>
          <w:b/>
          <w:bCs/>
        </w:rPr>
      </w:pPr>
      <w:r w:rsidRPr="003C317E">
        <w:rPr>
          <w:rFonts w:ascii="Roboto Slab" w:hAnsi="Roboto Slab" w:cs="Roboto Slab"/>
          <w:b/>
          <w:bCs/>
        </w:rPr>
        <w:t>How many trustees will there by?</w:t>
      </w:r>
    </w:p>
    <w:p w14:paraId="3FD8400A" w14:textId="17E08ED7" w:rsidR="007B400F" w:rsidRPr="003C317E" w:rsidRDefault="007B400F" w:rsidP="00D957F1">
      <w:pPr>
        <w:pStyle w:val="MainClause"/>
      </w:pPr>
      <w:r w:rsidRPr="003C317E">
        <w:t>The Governing Document stipulates there will be no fewer than 7 and not more</w:t>
      </w:r>
      <w:r w:rsidR="00D51836" w:rsidRPr="003C317E">
        <w:t xml:space="preserve"> </w:t>
      </w:r>
      <w:r w:rsidRPr="003C317E">
        <w:t>than 15 trustees.</w:t>
      </w:r>
      <w:r w:rsidR="00B804E2" w:rsidRPr="003C317E">
        <w:t xml:space="preserve"> </w:t>
      </w:r>
    </w:p>
    <w:p w14:paraId="7F96BDDF" w14:textId="103DB24F" w:rsidR="00D51836" w:rsidRPr="003C317E" w:rsidRDefault="00D51836" w:rsidP="00D957F1">
      <w:pPr>
        <w:pStyle w:val="MainClause"/>
      </w:pPr>
      <w:r w:rsidRPr="003C317E">
        <w:t xml:space="preserve">It is </w:t>
      </w:r>
      <w:r w:rsidR="00B804E2" w:rsidRPr="003C317E">
        <w:t>hop</w:t>
      </w:r>
      <w:r w:rsidRPr="003C317E">
        <w:t>ed that initially there will be at least one</w:t>
      </w:r>
      <w:r w:rsidR="001313D9">
        <w:t xml:space="preserve"> </w:t>
      </w:r>
      <w:r w:rsidRPr="003C317E">
        <w:t>from each of the four current area meetings, one from General Meeting and one from Dundee Friends Property Trust</w:t>
      </w:r>
      <w:r w:rsidR="00EF02B4" w:rsidRPr="003C317E">
        <w:t>, plus the treasurer of Quakers in Scotland and one of the assistant clerks</w:t>
      </w:r>
    </w:p>
    <w:p w14:paraId="721EE4FB" w14:textId="77777777" w:rsidR="00B804E2" w:rsidRPr="003C317E" w:rsidRDefault="00B804E2" w:rsidP="00D957F1">
      <w:pPr>
        <w:pStyle w:val="MainClause"/>
      </w:pPr>
    </w:p>
    <w:p w14:paraId="013CD8ED" w14:textId="0CABF2A6" w:rsidR="00B804E2" w:rsidRPr="003C317E" w:rsidRDefault="00B804E2" w:rsidP="00B804E2">
      <w:pPr>
        <w:rPr>
          <w:rFonts w:ascii="Roboto Slab" w:hAnsi="Roboto Slab" w:cs="Roboto Slab"/>
          <w:b/>
          <w:bCs/>
        </w:rPr>
      </w:pPr>
      <w:r w:rsidRPr="003C317E">
        <w:rPr>
          <w:rFonts w:ascii="Roboto Slab" w:hAnsi="Roboto Slab" w:cs="Roboto Slab"/>
          <w:b/>
          <w:bCs/>
        </w:rPr>
        <w:t>How will they be</w:t>
      </w:r>
      <w:r w:rsidR="00960D13" w:rsidRPr="003C317E">
        <w:rPr>
          <w:rFonts w:ascii="Roboto Slab" w:hAnsi="Roboto Slab" w:cs="Roboto Slab"/>
          <w:b/>
          <w:bCs/>
        </w:rPr>
        <w:t xml:space="preserve"> nominated and</w:t>
      </w:r>
      <w:r w:rsidRPr="003C317E">
        <w:rPr>
          <w:rFonts w:ascii="Roboto Slab" w:hAnsi="Roboto Slab" w:cs="Roboto Slab"/>
          <w:b/>
          <w:bCs/>
        </w:rPr>
        <w:t xml:space="preserve"> appointed</w:t>
      </w:r>
      <w:r w:rsidR="002B1D87" w:rsidRPr="003C317E">
        <w:rPr>
          <w:rFonts w:ascii="Roboto Slab" w:hAnsi="Roboto Slab" w:cs="Roboto Slab"/>
          <w:b/>
          <w:bCs/>
        </w:rPr>
        <w:t>, and for how long</w:t>
      </w:r>
      <w:r w:rsidRPr="003C317E">
        <w:rPr>
          <w:rFonts w:ascii="Roboto Slab" w:hAnsi="Roboto Slab" w:cs="Roboto Slab"/>
          <w:b/>
          <w:bCs/>
        </w:rPr>
        <w:t>?</w:t>
      </w:r>
    </w:p>
    <w:p w14:paraId="436E21BF" w14:textId="3B888F0D" w:rsidR="00B804E2" w:rsidRPr="003C317E" w:rsidRDefault="00B804E2" w:rsidP="00D957F1">
      <w:pPr>
        <w:pStyle w:val="MainClause"/>
      </w:pPr>
      <w:r w:rsidRPr="003C317E">
        <w:t>It is hoped that nominations for the initial trustees will come from each joining body, for appointment at General Meeting. Once Quakers in Scotland is established then nominations will go to the designated AGM each year for appointment by the members, with a rolling programme of appointments to ensure continuity within the body of trustees</w:t>
      </w:r>
      <w:r w:rsidR="002B1D87" w:rsidRPr="003C317E">
        <w:t>.</w:t>
      </w:r>
    </w:p>
    <w:p w14:paraId="637A4EBD" w14:textId="1B325B22" w:rsidR="002B1D87" w:rsidRPr="003C317E" w:rsidRDefault="00FF2964" w:rsidP="00D957F1">
      <w:pPr>
        <w:pStyle w:val="MainClause"/>
      </w:pPr>
      <w:r w:rsidRPr="003C317E">
        <w:t>Generally,</w:t>
      </w:r>
      <w:r w:rsidR="002B1D87" w:rsidRPr="003C317E">
        <w:t xml:space="preserve"> trustees will be appointed for a </w:t>
      </w:r>
      <w:proofErr w:type="gramStart"/>
      <w:r w:rsidR="002B1D87" w:rsidRPr="003C317E">
        <w:t>three year</w:t>
      </w:r>
      <w:proofErr w:type="gramEnd"/>
      <w:r w:rsidR="002B1D87" w:rsidRPr="003C317E">
        <w:t xml:space="preserve"> period and are eligible for reappointment for a second term.</w:t>
      </w:r>
    </w:p>
    <w:p w14:paraId="3E759C3C" w14:textId="77777777" w:rsidR="00960D13" w:rsidRPr="003C317E" w:rsidRDefault="00960D13" w:rsidP="00D957F1">
      <w:pPr>
        <w:pStyle w:val="MainClause"/>
      </w:pPr>
    </w:p>
    <w:p w14:paraId="732B7CA4" w14:textId="4BD67B2A" w:rsidR="00960D13" w:rsidRPr="003C317E" w:rsidRDefault="00960D13" w:rsidP="000B371B">
      <w:pPr>
        <w:rPr>
          <w:rFonts w:ascii="Roboto Slab" w:hAnsi="Roboto Slab" w:cs="Roboto Slab"/>
          <w:b/>
          <w:bCs/>
        </w:rPr>
      </w:pPr>
      <w:r w:rsidRPr="003C317E">
        <w:rPr>
          <w:rFonts w:ascii="Roboto Slab" w:hAnsi="Roboto Slab" w:cs="Roboto Slab"/>
          <w:b/>
          <w:bCs/>
        </w:rPr>
        <w:t>Will there be any induction and training available?</w:t>
      </w:r>
    </w:p>
    <w:p w14:paraId="5055EE78" w14:textId="77777777" w:rsidR="00D66778" w:rsidRPr="003C317E" w:rsidRDefault="00960D13" w:rsidP="00D957F1">
      <w:pPr>
        <w:pStyle w:val="MainClause"/>
      </w:pPr>
      <w:r w:rsidRPr="003C317E">
        <w:t>Yes</w:t>
      </w:r>
      <w:r w:rsidR="000B371B" w:rsidRPr="003C317E">
        <w:t xml:space="preserve">, Friends appointed will receive an induction pack containing all the relevant documents. </w:t>
      </w:r>
    </w:p>
    <w:p w14:paraId="718D76B1" w14:textId="73BDB858" w:rsidR="00960D13" w:rsidRPr="003C317E" w:rsidRDefault="000B371B" w:rsidP="00D957F1">
      <w:pPr>
        <w:pStyle w:val="MainClause"/>
      </w:pPr>
      <w:r w:rsidRPr="003C317E">
        <w:t>A buddy will be appointed to support them in the role.</w:t>
      </w:r>
    </w:p>
    <w:p w14:paraId="5477932A" w14:textId="263C3984" w:rsidR="00D66778" w:rsidRPr="003C317E" w:rsidRDefault="00D66778" w:rsidP="00D957F1">
      <w:pPr>
        <w:pStyle w:val="MainClause"/>
      </w:pPr>
      <w:r w:rsidRPr="003C317E">
        <w:t>Training is available through Woodbrooke and the Association of Church Accountants and Treasurers (ACAT)</w:t>
      </w:r>
    </w:p>
    <w:p w14:paraId="6216BD4C" w14:textId="6C56D961" w:rsidR="00D957F1" w:rsidRPr="003C317E" w:rsidRDefault="00D957F1" w:rsidP="00D957F1">
      <w:pPr>
        <w:pStyle w:val="MainClause"/>
      </w:pPr>
      <w:r>
        <w:t>The draft Terms of Reference (</w:t>
      </w:r>
      <w:proofErr w:type="spellStart"/>
      <w:r>
        <w:t>ToR</w:t>
      </w:r>
      <w:proofErr w:type="spellEnd"/>
      <w:r>
        <w:t>) are available on the Quakers in Scotland website [</w:t>
      </w:r>
      <w:r w:rsidRPr="00D957F1">
        <w:rPr>
          <w:highlight w:val="yellow"/>
        </w:rPr>
        <w:t>insert link</w:t>
      </w:r>
      <w:r>
        <w:t>]</w:t>
      </w:r>
    </w:p>
    <w:p w14:paraId="44375D6E" w14:textId="77777777" w:rsidR="002B1D87" w:rsidRPr="003C317E" w:rsidRDefault="002B1D87" w:rsidP="00D957F1">
      <w:pPr>
        <w:pStyle w:val="MainClause"/>
      </w:pPr>
    </w:p>
    <w:p w14:paraId="295CA90B" w14:textId="676C293B" w:rsidR="000B371B" w:rsidRPr="003C317E" w:rsidRDefault="00D66778" w:rsidP="00D66778">
      <w:pPr>
        <w:rPr>
          <w:rFonts w:ascii="Roboto Slab" w:hAnsi="Roboto Slab" w:cs="Roboto Slab"/>
          <w:b/>
          <w:bCs/>
        </w:rPr>
      </w:pPr>
      <w:r w:rsidRPr="003C317E">
        <w:rPr>
          <w:rFonts w:ascii="Roboto Slab" w:hAnsi="Roboto Slab" w:cs="Roboto Slab"/>
          <w:b/>
          <w:bCs/>
        </w:rPr>
        <w:t>Further s</w:t>
      </w:r>
      <w:r w:rsidR="000B371B" w:rsidRPr="003C317E">
        <w:rPr>
          <w:rFonts w:ascii="Roboto Slab" w:hAnsi="Roboto Slab" w:cs="Roboto Slab"/>
          <w:b/>
          <w:bCs/>
        </w:rPr>
        <w:t>ources of information</w:t>
      </w:r>
    </w:p>
    <w:p w14:paraId="40896E6F" w14:textId="6DB819AF" w:rsidR="006C7DD9" w:rsidRPr="003C317E" w:rsidRDefault="006C7DD9" w:rsidP="00D957F1">
      <w:pPr>
        <w:pStyle w:val="MainClause"/>
      </w:pPr>
      <w:hyperlink r:id="rId10" w:history="1">
        <w:r w:rsidRPr="003C317E">
          <w:rPr>
            <w:rStyle w:val="Hyperlink"/>
          </w:rPr>
          <w:t>https://www.oscr.org.uk/managing-a-charity/trustee-duties/</w:t>
        </w:r>
      </w:hyperlink>
    </w:p>
    <w:p w14:paraId="3B03F449" w14:textId="71435E66" w:rsidR="000B371B" w:rsidRPr="003C317E" w:rsidRDefault="000B371B" w:rsidP="00D957F1">
      <w:pPr>
        <w:pStyle w:val="MainClause"/>
      </w:pPr>
      <w:hyperlink r:id="rId11" w:history="1">
        <w:r w:rsidRPr="003C317E">
          <w:rPr>
            <w:rStyle w:val="Hyperlink"/>
          </w:rPr>
          <w:t>https://www.oscr.org.uk/guidance-and-forms/guidance-and-good-practice-for-charity-trustees/</w:t>
        </w:r>
      </w:hyperlink>
      <w:r w:rsidRPr="003C317E">
        <w:t xml:space="preserve"> </w:t>
      </w:r>
    </w:p>
    <w:p w14:paraId="4E2076E5" w14:textId="77777777" w:rsidR="00D66778" w:rsidRPr="003C317E" w:rsidRDefault="00D66778" w:rsidP="00D957F1">
      <w:pPr>
        <w:pStyle w:val="MainClause"/>
      </w:pPr>
      <w:hyperlink r:id="rId12" w:history="1">
        <w:r w:rsidRPr="003C317E">
          <w:rPr>
            <w:rStyle w:val="Hyperlink"/>
          </w:rPr>
          <w:t>https://qfp.quaker.org.uk/chapter/15/</w:t>
        </w:r>
      </w:hyperlink>
    </w:p>
    <w:p w14:paraId="2E307C61" w14:textId="633E5B6B" w:rsidR="00D66778" w:rsidRPr="003C317E" w:rsidRDefault="00D66778" w:rsidP="00D957F1">
      <w:pPr>
        <w:pStyle w:val="MainClause"/>
      </w:pPr>
      <w:hyperlink r:id="rId13" w:history="1">
        <w:r w:rsidRPr="003C317E">
          <w:rPr>
            <w:rStyle w:val="Hyperlink"/>
          </w:rPr>
          <w:t>https://www.quaker.org.uk/documents/quaker-trustee-handbook</w:t>
        </w:r>
      </w:hyperlink>
      <w:r w:rsidRPr="003C317E">
        <w:t xml:space="preserve">  </w:t>
      </w:r>
    </w:p>
    <w:p w14:paraId="7803C6AC" w14:textId="77777777" w:rsidR="00D957F1" w:rsidRDefault="00D66778" w:rsidP="00D957F1">
      <w:pPr>
        <w:pStyle w:val="MainClause"/>
      </w:pPr>
      <w:hyperlink r:id="rId14" w:history="1">
        <w:r w:rsidRPr="003C317E">
          <w:rPr>
            <w:rStyle w:val="Hyperlink"/>
          </w:rPr>
          <w:t>https://www.acat.uk.com/</w:t>
        </w:r>
      </w:hyperlink>
      <w:r w:rsidRPr="003C317E">
        <w:t xml:space="preserve"> </w:t>
      </w:r>
    </w:p>
    <w:p w14:paraId="78AB8B56" w14:textId="77777777" w:rsidR="00D957F1" w:rsidRDefault="00D957F1" w:rsidP="00D957F1">
      <w:pPr>
        <w:pStyle w:val="MainClause"/>
      </w:pPr>
    </w:p>
    <w:p w14:paraId="1BA49E8A" w14:textId="60CA5AD9" w:rsidR="002B50EE" w:rsidRDefault="00D957F1" w:rsidP="00D957F1">
      <w:pPr>
        <w:pStyle w:val="MainClause"/>
      </w:pPr>
      <w:r>
        <w:t>If you are interested and would like to discuss this role further, or have other questions please contact:</w:t>
      </w:r>
    </w:p>
    <w:p w14:paraId="5FA41991" w14:textId="4E61C0A4" w:rsidR="00D957F1" w:rsidRDefault="00D957F1" w:rsidP="00D957F1">
      <w:pPr>
        <w:pStyle w:val="MainClause"/>
      </w:pPr>
      <w:r>
        <w:t xml:space="preserve">Kate Gulliver </w:t>
      </w:r>
      <w:hyperlink r:id="rId15" w:history="1">
        <w:r w:rsidRPr="00141E3E">
          <w:rPr>
            <w:rStyle w:val="Hyperlink"/>
          </w:rPr>
          <w:t>kathryn.gulliver@phonecoop.coop</w:t>
        </w:r>
      </w:hyperlink>
      <w:r>
        <w:t xml:space="preserve"> </w:t>
      </w:r>
    </w:p>
    <w:p w14:paraId="385FF3F6" w14:textId="4636A478" w:rsidR="00D957F1" w:rsidRDefault="00D957F1" w:rsidP="00D957F1">
      <w:pPr>
        <w:pStyle w:val="MainClause"/>
      </w:pPr>
      <w:r>
        <w:t xml:space="preserve">Neil Turner </w:t>
      </w:r>
      <w:hyperlink r:id="rId16" w:history="1">
        <w:r w:rsidRPr="00141E3E">
          <w:rPr>
            <w:rStyle w:val="Hyperlink"/>
          </w:rPr>
          <w:t>neilturn@gmail.com</w:t>
        </w:r>
      </w:hyperlink>
    </w:p>
    <w:p w14:paraId="0C2F0D0D" w14:textId="77777777" w:rsidR="00D957F1" w:rsidRPr="00D957F1" w:rsidRDefault="00D957F1" w:rsidP="00D957F1">
      <w:pPr>
        <w:pStyle w:val="MainClause"/>
      </w:pPr>
    </w:p>
    <w:sectPr w:rsidR="00D957F1" w:rsidRPr="00D95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0B05"/>
    <w:multiLevelType w:val="hybridMultilevel"/>
    <w:tmpl w:val="D012B8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67251"/>
    <w:multiLevelType w:val="hybridMultilevel"/>
    <w:tmpl w:val="DECAAC4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117C00"/>
    <w:multiLevelType w:val="hybridMultilevel"/>
    <w:tmpl w:val="9F8AED94"/>
    <w:numStyleLink w:val="ImportedStyle3"/>
  </w:abstractNum>
  <w:abstractNum w:abstractNumId="3" w15:restartNumberingAfterBreak="0">
    <w:nsid w:val="15824C93"/>
    <w:multiLevelType w:val="multilevel"/>
    <w:tmpl w:val="AED4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E2773"/>
    <w:multiLevelType w:val="multilevel"/>
    <w:tmpl w:val="FBD244EE"/>
    <w:numStyleLink w:val="ImportedStyle4"/>
  </w:abstractNum>
  <w:abstractNum w:abstractNumId="5" w15:restartNumberingAfterBreak="0">
    <w:nsid w:val="19D4097D"/>
    <w:multiLevelType w:val="hybridMultilevel"/>
    <w:tmpl w:val="6E0C44B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EE2FFD"/>
    <w:multiLevelType w:val="hybridMultilevel"/>
    <w:tmpl w:val="545A609C"/>
    <w:styleLink w:val="ImportedStyle2"/>
    <w:lvl w:ilvl="0" w:tplc="C2083A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2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885B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CA0F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4643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BA03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34C2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F673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0851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46B620E"/>
    <w:multiLevelType w:val="hybridMultilevel"/>
    <w:tmpl w:val="E54413E4"/>
    <w:numStyleLink w:val="ImportedStyle5"/>
  </w:abstractNum>
  <w:abstractNum w:abstractNumId="8" w15:restartNumberingAfterBreak="0">
    <w:nsid w:val="2C4E7373"/>
    <w:multiLevelType w:val="hybridMultilevel"/>
    <w:tmpl w:val="C2EC6B4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61B553D"/>
    <w:multiLevelType w:val="hybridMultilevel"/>
    <w:tmpl w:val="545A609C"/>
    <w:numStyleLink w:val="ImportedStyle2"/>
  </w:abstractNum>
  <w:abstractNum w:abstractNumId="10" w15:restartNumberingAfterBreak="0">
    <w:nsid w:val="38821C19"/>
    <w:multiLevelType w:val="hybridMultilevel"/>
    <w:tmpl w:val="4BAC59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3C7B8D"/>
    <w:multiLevelType w:val="hybridMultilevel"/>
    <w:tmpl w:val="24DC78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0C915BF"/>
    <w:multiLevelType w:val="hybridMultilevel"/>
    <w:tmpl w:val="4C62A0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3A04A9"/>
    <w:multiLevelType w:val="hybridMultilevel"/>
    <w:tmpl w:val="E54413E4"/>
    <w:styleLink w:val="ImportedStyle5"/>
    <w:lvl w:ilvl="0" w:tplc="8EA6E8E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28A5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B8259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45E25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183F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9EA4D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038C5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86DB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1EEFB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73B6BB4"/>
    <w:multiLevelType w:val="multilevel"/>
    <w:tmpl w:val="73C8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F93132"/>
    <w:multiLevelType w:val="multilevel"/>
    <w:tmpl w:val="FBD244EE"/>
    <w:styleLink w:val="ImportedStyle4"/>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E4566DF"/>
    <w:multiLevelType w:val="multilevel"/>
    <w:tmpl w:val="85907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807F10"/>
    <w:multiLevelType w:val="hybridMultilevel"/>
    <w:tmpl w:val="9F8AED94"/>
    <w:styleLink w:val="ImportedStyle3"/>
    <w:lvl w:ilvl="0" w:tplc="D0BC6E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E234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0A2E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EEAFF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48A1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96EA0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C56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CA6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F8058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EFD2C42"/>
    <w:multiLevelType w:val="hybridMultilevel"/>
    <w:tmpl w:val="5204DB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5356692">
    <w:abstractNumId w:val="14"/>
  </w:num>
  <w:num w:numId="2" w16cid:durableId="1591622215">
    <w:abstractNumId w:val="3"/>
  </w:num>
  <w:num w:numId="3" w16cid:durableId="1894196328">
    <w:abstractNumId w:val="6"/>
  </w:num>
  <w:num w:numId="4" w16cid:durableId="601690554">
    <w:abstractNumId w:val="9"/>
  </w:num>
  <w:num w:numId="5" w16cid:durableId="1010641022">
    <w:abstractNumId w:val="17"/>
  </w:num>
  <w:num w:numId="6" w16cid:durableId="2050181327">
    <w:abstractNumId w:val="2"/>
  </w:num>
  <w:num w:numId="7" w16cid:durableId="1452703398">
    <w:abstractNumId w:val="15"/>
  </w:num>
  <w:num w:numId="8" w16cid:durableId="535168153">
    <w:abstractNumId w:val="4"/>
  </w:num>
  <w:num w:numId="9" w16cid:durableId="446004111">
    <w:abstractNumId w:val="4"/>
    <w:lvlOverride w:ilvl="1">
      <w:startOverride w:val="4"/>
    </w:lvlOverride>
  </w:num>
  <w:num w:numId="10" w16cid:durableId="1498691656">
    <w:abstractNumId w:val="13"/>
  </w:num>
  <w:num w:numId="11" w16cid:durableId="265430928">
    <w:abstractNumId w:val="7"/>
  </w:num>
  <w:num w:numId="12" w16cid:durableId="752510667">
    <w:abstractNumId w:val="12"/>
  </w:num>
  <w:num w:numId="13" w16cid:durableId="679740474">
    <w:abstractNumId w:val="16"/>
  </w:num>
  <w:num w:numId="14" w16cid:durableId="1762681052">
    <w:abstractNumId w:val="5"/>
  </w:num>
  <w:num w:numId="15" w16cid:durableId="1814907519">
    <w:abstractNumId w:val="8"/>
  </w:num>
  <w:num w:numId="16" w16cid:durableId="1800492077">
    <w:abstractNumId w:val="1"/>
  </w:num>
  <w:num w:numId="17" w16cid:durableId="980615896">
    <w:abstractNumId w:val="11"/>
  </w:num>
  <w:num w:numId="18" w16cid:durableId="1884830134">
    <w:abstractNumId w:val="10"/>
  </w:num>
  <w:num w:numId="19" w16cid:durableId="828905662">
    <w:abstractNumId w:val="18"/>
  </w:num>
  <w:num w:numId="20" w16cid:durableId="55955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6D"/>
    <w:rsid w:val="00066DDE"/>
    <w:rsid w:val="00070927"/>
    <w:rsid w:val="000853DE"/>
    <w:rsid w:val="000B371B"/>
    <w:rsid w:val="00111E01"/>
    <w:rsid w:val="001313D9"/>
    <w:rsid w:val="00246FD8"/>
    <w:rsid w:val="002B1D87"/>
    <w:rsid w:val="002B50EE"/>
    <w:rsid w:val="00300D1E"/>
    <w:rsid w:val="00320B6D"/>
    <w:rsid w:val="00326690"/>
    <w:rsid w:val="003767FA"/>
    <w:rsid w:val="003C317E"/>
    <w:rsid w:val="004419E0"/>
    <w:rsid w:val="00463077"/>
    <w:rsid w:val="00494FBE"/>
    <w:rsid w:val="004D0117"/>
    <w:rsid w:val="004F4733"/>
    <w:rsid w:val="0051448E"/>
    <w:rsid w:val="00524657"/>
    <w:rsid w:val="00592FB9"/>
    <w:rsid w:val="006024D8"/>
    <w:rsid w:val="006C4B9B"/>
    <w:rsid w:val="006C7DD9"/>
    <w:rsid w:val="0079199D"/>
    <w:rsid w:val="0079280B"/>
    <w:rsid w:val="007B400F"/>
    <w:rsid w:val="00880B67"/>
    <w:rsid w:val="009017C7"/>
    <w:rsid w:val="00960D13"/>
    <w:rsid w:val="00985C56"/>
    <w:rsid w:val="00B804E2"/>
    <w:rsid w:val="00C15CFA"/>
    <w:rsid w:val="00D357DC"/>
    <w:rsid w:val="00D51836"/>
    <w:rsid w:val="00D66778"/>
    <w:rsid w:val="00D7484F"/>
    <w:rsid w:val="00D957F1"/>
    <w:rsid w:val="00E10C6D"/>
    <w:rsid w:val="00E60B25"/>
    <w:rsid w:val="00E756AE"/>
    <w:rsid w:val="00EF02B4"/>
    <w:rsid w:val="00EF6611"/>
    <w:rsid w:val="00FF2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C388"/>
  <w15:chartTrackingRefBased/>
  <w15:docId w15:val="{EB395C9B-80FF-45BD-B8F4-A8A2B739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B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B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0B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0B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0B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0B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0B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B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B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B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B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20B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20B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0B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0B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0B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0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B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20B6D"/>
    <w:pPr>
      <w:spacing w:before="160"/>
      <w:jc w:val="center"/>
    </w:pPr>
    <w:rPr>
      <w:i/>
      <w:iCs/>
      <w:color w:val="404040" w:themeColor="text1" w:themeTint="BF"/>
    </w:rPr>
  </w:style>
  <w:style w:type="character" w:customStyle="1" w:styleId="QuoteChar">
    <w:name w:val="Quote Char"/>
    <w:basedOn w:val="DefaultParagraphFont"/>
    <w:link w:val="Quote"/>
    <w:uiPriority w:val="29"/>
    <w:rsid w:val="00320B6D"/>
    <w:rPr>
      <w:i/>
      <w:iCs/>
      <w:color w:val="404040" w:themeColor="text1" w:themeTint="BF"/>
    </w:rPr>
  </w:style>
  <w:style w:type="paragraph" w:styleId="ListParagraph">
    <w:name w:val="List Paragraph"/>
    <w:basedOn w:val="Normal"/>
    <w:uiPriority w:val="34"/>
    <w:qFormat/>
    <w:rsid w:val="00320B6D"/>
    <w:pPr>
      <w:ind w:left="720"/>
      <w:contextualSpacing/>
    </w:pPr>
  </w:style>
  <w:style w:type="character" w:styleId="IntenseEmphasis">
    <w:name w:val="Intense Emphasis"/>
    <w:basedOn w:val="DefaultParagraphFont"/>
    <w:uiPriority w:val="21"/>
    <w:qFormat/>
    <w:rsid w:val="00320B6D"/>
    <w:rPr>
      <w:i/>
      <w:iCs/>
      <w:color w:val="0F4761" w:themeColor="accent1" w:themeShade="BF"/>
    </w:rPr>
  </w:style>
  <w:style w:type="paragraph" w:styleId="IntenseQuote">
    <w:name w:val="Intense Quote"/>
    <w:basedOn w:val="Normal"/>
    <w:next w:val="Normal"/>
    <w:link w:val="IntenseQuoteChar"/>
    <w:uiPriority w:val="30"/>
    <w:qFormat/>
    <w:rsid w:val="00320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B6D"/>
    <w:rPr>
      <w:i/>
      <w:iCs/>
      <w:color w:val="0F4761" w:themeColor="accent1" w:themeShade="BF"/>
    </w:rPr>
  </w:style>
  <w:style w:type="character" w:styleId="IntenseReference">
    <w:name w:val="Intense Reference"/>
    <w:basedOn w:val="DefaultParagraphFont"/>
    <w:uiPriority w:val="32"/>
    <w:qFormat/>
    <w:rsid w:val="00320B6D"/>
    <w:rPr>
      <w:b/>
      <w:bCs/>
      <w:smallCaps/>
      <w:color w:val="0F4761" w:themeColor="accent1" w:themeShade="BF"/>
      <w:spacing w:val="5"/>
    </w:rPr>
  </w:style>
  <w:style w:type="character" w:styleId="Hyperlink">
    <w:name w:val="Hyperlink"/>
    <w:basedOn w:val="DefaultParagraphFont"/>
    <w:uiPriority w:val="99"/>
    <w:unhideWhenUsed/>
    <w:rsid w:val="0079199D"/>
    <w:rPr>
      <w:color w:val="467886" w:themeColor="hyperlink"/>
      <w:u w:val="single"/>
    </w:rPr>
  </w:style>
  <w:style w:type="character" w:styleId="UnresolvedMention">
    <w:name w:val="Unresolved Mention"/>
    <w:basedOn w:val="DefaultParagraphFont"/>
    <w:uiPriority w:val="99"/>
    <w:semiHidden/>
    <w:unhideWhenUsed/>
    <w:rsid w:val="0079199D"/>
    <w:rPr>
      <w:color w:val="605E5C"/>
      <w:shd w:val="clear" w:color="auto" w:fill="E1DFDD"/>
    </w:rPr>
  </w:style>
  <w:style w:type="paragraph" w:customStyle="1" w:styleId="MainClause">
    <w:name w:val="Main Clause"/>
    <w:basedOn w:val="Normal"/>
    <w:link w:val="MainClauseChar"/>
    <w:autoRedefine/>
    <w:qFormat/>
    <w:rsid w:val="00D957F1"/>
    <w:pPr>
      <w:spacing w:before="80" w:after="80" w:line="240" w:lineRule="auto"/>
    </w:pPr>
    <w:rPr>
      <w:rFonts w:ascii="Roboto Slab" w:hAnsi="Roboto Slab" w:cs="Roboto Slab"/>
      <w:color w:val="000000" w:themeColor="text1"/>
    </w:rPr>
  </w:style>
  <w:style w:type="character" w:customStyle="1" w:styleId="MainClauseChar">
    <w:name w:val="Main Clause Char"/>
    <w:basedOn w:val="DefaultParagraphFont"/>
    <w:link w:val="MainClause"/>
    <w:rsid w:val="00D957F1"/>
    <w:rPr>
      <w:rFonts w:ascii="Roboto Slab" w:hAnsi="Roboto Slab" w:cs="Roboto Slab"/>
      <w:color w:val="000000" w:themeColor="text1"/>
    </w:rPr>
  </w:style>
  <w:style w:type="paragraph" w:styleId="PlainText">
    <w:name w:val="Plain Text"/>
    <w:link w:val="PlainTextChar"/>
    <w:rsid w:val="00960D13"/>
    <w:pPr>
      <w:pBdr>
        <w:top w:val="nil"/>
        <w:left w:val="nil"/>
        <w:bottom w:val="nil"/>
        <w:right w:val="nil"/>
        <w:between w:val="nil"/>
        <w:bar w:val="nil"/>
      </w:pBdr>
      <w:spacing w:after="0" w:line="240" w:lineRule="auto"/>
    </w:pPr>
    <w:rPr>
      <w:rFonts w:ascii="Courier New" w:eastAsia="Arial Unicode MS" w:hAnsi="Courier New" w:cs="Arial Unicode MS"/>
      <w:color w:val="000000"/>
      <w:kern w:val="0"/>
      <w:sz w:val="20"/>
      <w:szCs w:val="20"/>
      <w:u w:color="000000"/>
      <w:bdr w:val="nil"/>
      <w:lang w:val="en-US" w:eastAsia="en-GB"/>
      <w14:ligatures w14:val="none"/>
    </w:rPr>
  </w:style>
  <w:style w:type="character" w:customStyle="1" w:styleId="PlainTextChar">
    <w:name w:val="Plain Text Char"/>
    <w:basedOn w:val="DefaultParagraphFont"/>
    <w:link w:val="PlainText"/>
    <w:rsid w:val="00960D13"/>
    <w:rPr>
      <w:rFonts w:ascii="Courier New" w:eastAsia="Arial Unicode MS" w:hAnsi="Courier New" w:cs="Arial Unicode MS"/>
      <w:color w:val="000000"/>
      <w:kern w:val="0"/>
      <w:sz w:val="20"/>
      <w:szCs w:val="20"/>
      <w:u w:color="000000"/>
      <w:bdr w:val="nil"/>
      <w:lang w:val="en-US" w:eastAsia="en-GB"/>
      <w14:ligatures w14:val="none"/>
    </w:rPr>
  </w:style>
  <w:style w:type="numbering" w:customStyle="1" w:styleId="ImportedStyle2">
    <w:name w:val="Imported Style 2"/>
    <w:rsid w:val="00960D13"/>
    <w:pPr>
      <w:numPr>
        <w:numId w:val="3"/>
      </w:numPr>
    </w:pPr>
  </w:style>
  <w:style w:type="numbering" w:customStyle="1" w:styleId="ImportedStyle3">
    <w:name w:val="Imported Style 3"/>
    <w:rsid w:val="00960D13"/>
    <w:pPr>
      <w:numPr>
        <w:numId w:val="5"/>
      </w:numPr>
    </w:pPr>
  </w:style>
  <w:style w:type="numbering" w:customStyle="1" w:styleId="ImportedStyle4">
    <w:name w:val="Imported Style 4"/>
    <w:rsid w:val="00960D13"/>
    <w:pPr>
      <w:numPr>
        <w:numId w:val="7"/>
      </w:numPr>
    </w:pPr>
  </w:style>
  <w:style w:type="numbering" w:customStyle="1" w:styleId="ImportedStyle5">
    <w:name w:val="Imported Style 5"/>
    <w:rsid w:val="00960D1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19418">
      <w:bodyDiv w:val="1"/>
      <w:marLeft w:val="0"/>
      <w:marRight w:val="0"/>
      <w:marTop w:val="0"/>
      <w:marBottom w:val="0"/>
      <w:divBdr>
        <w:top w:val="none" w:sz="0" w:space="0" w:color="auto"/>
        <w:left w:val="none" w:sz="0" w:space="0" w:color="auto"/>
        <w:bottom w:val="none" w:sz="0" w:space="0" w:color="auto"/>
        <w:right w:val="none" w:sz="0" w:space="0" w:color="auto"/>
      </w:divBdr>
    </w:div>
    <w:div w:id="540286251">
      <w:bodyDiv w:val="1"/>
      <w:marLeft w:val="0"/>
      <w:marRight w:val="0"/>
      <w:marTop w:val="0"/>
      <w:marBottom w:val="0"/>
      <w:divBdr>
        <w:top w:val="none" w:sz="0" w:space="0" w:color="auto"/>
        <w:left w:val="none" w:sz="0" w:space="0" w:color="auto"/>
        <w:bottom w:val="none" w:sz="0" w:space="0" w:color="auto"/>
        <w:right w:val="none" w:sz="0" w:space="0" w:color="auto"/>
      </w:divBdr>
    </w:div>
    <w:div w:id="1486624317">
      <w:bodyDiv w:val="1"/>
      <w:marLeft w:val="0"/>
      <w:marRight w:val="0"/>
      <w:marTop w:val="0"/>
      <w:marBottom w:val="0"/>
      <w:divBdr>
        <w:top w:val="none" w:sz="0" w:space="0" w:color="auto"/>
        <w:left w:val="none" w:sz="0" w:space="0" w:color="auto"/>
        <w:bottom w:val="none" w:sz="0" w:space="0" w:color="auto"/>
        <w:right w:val="none" w:sz="0" w:space="0" w:color="auto"/>
      </w:divBdr>
    </w:div>
    <w:div w:id="18528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cr.org.uk/managing-a-charity/making-changes-and-reorganising/making-changes-to-your-charity/making-changes-to-your-charity/" TargetMode="External"/><Relationship Id="rId13" Type="http://schemas.openxmlformats.org/officeDocument/2006/relationships/hyperlink" Target="https://www.quaker.org.uk/documents/quaker-trustee-handboo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scr.org.uk/managing-a-charity/charity-accounting/" TargetMode="External"/><Relationship Id="rId12" Type="http://schemas.openxmlformats.org/officeDocument/2006/relationships/hyperlink" Target="https://qfp.quaker.org.uk/chapter/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eilturn@gmail.com" TargetMode="External"/><Relationship Id="rId1" Type="http://schemas.openxmlformats.org/officeDocument/2006/relationships/numbering" Target="numbering.xml"/><Relationship Id="rId6" Type="http://schemas.openxmlformats.org/officeDocument/2006/relationships/hyperlink" Target="https://www.oscr.org.uk/managing-a-charity/charity-accounting/annual-monitoring/" TargetMode="External"/><Relationship Id="rId11" Type="http://schemas.openxmlformats.org/officeDocument/2006/relationships/hyperlink" Target="https://www.oscr.org.uk/guidance-and-forms/guidance-and-good-practice-for-charity-trustees/" TargetMode="External"/><Relationship Id="rId5" Type="http://schemas.openxmlformats.org/officeDocument/2006/relationships/hyperlink" Target="https://www.oscr.org.uk/media/1894/2015-06-09-scio-trustee-register-natural-persons-2.pdf" TargetMode="External"/><Relationship Id="rId15" Type="http://schemas.openxmlformats.org/officeDocument/2006/relationships/hyperlink" Target="mailto:kathryn.gulliver@phonecoop.coop" TargetMode="External"/><Relationship Id="rId10" Type="http://schemas.openxmlformats.org/officeDocument/2006/relationships/hyperlink" Target="https://www.oscr.org.uk/managing-a-charity/trustee-duties/" TargetMode="External"/><Relationship Id="rId4" Type="http://schemas.openxmlformats.org/officeDocument/2006/relationships/webSettings" Target="webSettings.xml"/><Relationship Id="rId9" Type="http://schemas.openxmlformats.org/officeDocument/2006/relationships/hyperlink" Target="https://www.oscr.org.uk/managing-a-charity/trustee-duties/" TargetMode="External"/><Relationship Id="rId14" Type="http://schemas.openxmlformats.org/officeDocument/2006/relationships/hyperlink" Target="https://www.acat.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Gulliver</dc:creator>
  <cp:keywords/>
  <dc:description/>
  <cp:lastModifiedBy>Kathryn Gulliver</cp:lastModifiedBy>
  <cp:revision>4</cp:revision>
  <dcterms:created xsi:type="dcterms:W3CDTF">2024-08-19T18:43:00Z</dcterms:created>
  <dcterms:modified xsi:type="dcterms:W3CDTF">2024-10-07T17:03:00Z</dcterms:modified>
</cp:coreProperties>
</file>